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7339"/>
      </w:tblGrid>
      <w:tr w:rsidR="00C567A6" w:rsidRPr="00AA7A31" w14:paraId="4D8C47BC" w14:textId="77777777" w:rsidTr="009D096D">
        <w:trPr>
          <w:trHeight w:val="395"/>
        </w:trPr>
        <w:tc>
          <w:tcPr>
            <w:tcW w:w="28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470C1B" w14:textId="26623162" w:rsidR="00F5092F" w:rsidRPr="007E7E1A" w:rsidRDefault="00652B25" w:rsidP="004A776C">
            <w:pPr>
              <w:rPr>
                <w:b/>
                <w:bCs/>
                <w:i/>
                <w:iCs/>
                <w:sz w:val="18"/>
                <w:szCs w:val="18"/>
              </w:rPr>
            </w:pPr>
            <w:r w:rsidRPr="007E7E1A">
              <w:rPr>
                <w:rFonts w:ascii="Tahoma" w:hAnsi="Tahoma" w:cs="Tahoma"/>
                <w:b/>
                <w:bCs/>
                <w:sz w:val="16"/>
                <w:szCs w:val="16"/>
              </w:rPr>
              <w:t xml:space="preserve">Firma - Kuruluş Unvanı &amp; </w:t>
            </w:r>
            <w:r w:rsidRPr="007E7E1A">
              <w:rPr>
                <w:rFonts w:ascii="Tahoma" w:hAnsi="Tahoma" w:cs="Tahoma"/>
                <w:b/>
                <w:bCs/>
                <w:color w:val="2F5496"/>
                <w:sz w:val="16"/>
                <w:szCs w:val="16"/>
              </w:rPr>
              <w:t>Company - Organization Title</w:t>
            </w:r>
          </w:p>
        </w:tc>
        <w:tc>
          <w:tcPr>
            <w:tcW w:w="7339" w:type="dxa"/>
            <w:tcBorders>
              <w:top w:val="single" w:sz="4" w:space="0" w:color="auto"/>
              <w:left w:val="single" w:sz="4" w:space="0" w:color="auto"/>
              <w:bottom w:val="single" w:sz="4" w:space="0" w:color="auto"/>
              <w:right w:val="single" w:sz="4" w:space="0" w:color="auto"/>
            </w:tcBorders>
            <w:vAlign w:val="center"/>
          </w:tcPr>
          <w:p w14:paraId="37A845D8" w14:textId="77777777" w:rsidR="00F5092F" w:rsidRPr="00652B25" w:rsidRDefault="00F5092F" w:rsidP="004A776C">
            <w:pPr>
              <w:rPr>
                <w:rFonts w:ascii="Tahoma" w:hAnsi="Tahoma" w:cs="Tahoma"/>
                <w:b/>
                <w:bCs/>
                <w:sz w:val="16"/>
                <w:szCs w:val="16"/>
              </w:rPr>
            </w:pPr>
          </w:p>
        </w:tc>
      </w:tr>
    </w:tbl>
    <w:p w14:paraId="19A8D017" w14:textId="77777777" w:rsidR="00400165" w:rsidRPr="00652B25" w:rsidRDefault="00400165" w:rsidP="00E4607A">
      <w:pPr>
        <w:spacing w:line="244" w:lineRule="auto"/>
        <w:ind w:right="321"/>
        <w:rPr>
          <w:b/>
          <w:i/>
          <w:iCs/>
          <w:spacing w:val="1"/>
          <w:sz w:val="6"/>
          <w:szCs w:val="6"/>
        </w:rPr>
      </w:pPr>
    </w:p>
    <w:tbl>
      <w:tblPr>
        <w:tblW w:w="10206" w:type="dxa"/>
        <w:tblInd w:w="70" w:type="dxa"/>
        <w:tblLayout w:type="fixed"/>
        <w:tblCellMar>
          <w:left w:w="70" w:type="dxa"/>
          <w:right w:w="70" w:type="dxa"/>
        </w:tblCellMar>
        <w:tblLook w:val="04A0" w:firstRow="1" w:lastRow="0" w:firstColumn="1" w:lastColumn="0" w:noHBand="0" w:noVBand="1"/>
      </w:tblPr>
      <w:tblGrid>
        <w:gridCol w:w="5245"/>
        <w:gridCol w:w="1701"/>
        <w:gridCol w:w="992"/>
        <w:gridCol w:w="1276"/>
        <w:gridCol w:w="992"/>
      </w:tblGrid>
      <w:tr w:rsidR="00C567A6" w:rsidRPr="00652B25" w14:paraId="0F894686" w14:textId="77777777" w:rsidTr="009D096D">
        <w:trPr>
          <w:trHeight w:val="732"/>
        </w:trPr>
        <w:tc>
          <w:tcPr>
            <w:tcW w:w="1020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88F4FF" w14:textId="77777777" w:rsidR="00652B25" w:rsidRPr="00652B25" w:rsidRDefault="00504B68" w:rsidP="00AA7A31">
            <w:pPr>
              <w:jc w:val="both"/>
              <w:rPr>
                <w:rFonts w:ascii="Tahoma" w:hAnsi="Tahoma" w:cs="Tahoma"/>
                <w:b/>
                <w:bCs/>
                <w:sz w:val="16"/>
                <w:szCs w:val="16"/>
              </w:rPr>
            </w:pPr>
            <w:r w:rsidRPr="00652B25">
              <w:rPr>
                <w:rFonts w:ascii="Tahoma" w:hAnsi="Tahoma" w:cs="Tahoma"/>
                <w:sz w:val="16"/>
                <w:szCs w:val="16"/>
              </w:rPr>
              <w:t>BGYS kapsamında yer alan ama denetimde özel (gizlilik) arz eden dokümanlar, bölümler, uygulamalar ve tesisleriniz hakkında bilgi veriniz.</w:t>
            </w:r>
          </w:p>
          <w:p w14:paraId="4E0ACDE2" w14:textId="622DDB38" w:rsidR="00F5092F" w:rsidRPr="00652B25" w:rsidRDefault="00504B68" w:rsidP="00AA7A31">
            <w:pPr>
              <w:jc w:val="both"/>
              <w:rPr>
                <w:rFonts w:ascii="Tahoma" w:hAnsi="Tahoma" w:cs="Tahoma"/>
                <w:b/>
                <w:bCs/>
                <w:sz w:val="16"/>
                <w:szCs w:val="16"/>
              </w:rPr>
            </w:pPr>
            <w:r w:rsidRPr="00652B25">
              <w:rPr>
                <w:rFonts w:ascii="Tahoma" w:hAnsi="Tahoma" w:cs="Tahoma"/>
                <w:sz w:val="16"/>
                <w:szCs w:val="16"/>
              </w:rPr>
              <w:t xml:space="preserve">NOT: Gizlilik arz eden doküman, bölümler, uygulama ve tesislerinizin varlığı BGYS denetiminin etkinliğini etkileyecek düzeyde ise gerekli düzenlemeler yapılmadan denetimin yapılamayacağı bilgisi tarafınıza iletilecektir.) </w:t>
            </w:r>
            <w:r w:rsidR="00652B25" w:rsidRPr="004F449B">
              <w:rPr>
                <w:rFonts w:ascii="Tahoma" w:hAnsi="Tahoma" w:cs="Tahoma"/>
                <w:sz w:val="16"/>
                <w:szCs w:val="16"/>
              </w:rPr>
              <w:t>&amp;</w:t>
            </w:r>
            <w:r w:rsidR="00652B25" w:rsidRPr="00652B25">
              <w:rPr>
                <w:rFonts w:ascii="Tahoma" w:hAnsi="Tahoma" w:cs="Tahoma"/>
                <w:b/>
                <w:bCs/>
                <w:sz w:val="16"/>
                <w:szCs w:val="16"/>
              </w:rPr>
              <w:t xml:space="preserve"> </w:t>
            </w:r>
            <w:r w:rsidR="009409FE" w:rsidRPr="00652B25">
              <w:rPr>
                <w:rFonts w:ascii="Tahoma" w:hAnsi="Tahoma" w:cs="Tahoma"/>
                <w:color w:val="365F91" w:themeColor="accent1" w:themeShade="BF"/>
                <w:sz w:val="16"/>
                <w:szCs w:val="16"/>
              </w:rPr>
              <w:t>Provide information about the documents, departments, applications and facilities within the scope of ISMS but which are private (confidential) in the audit.</w:t>
            </w:r>
            <w:r w:rsidRPr="00652B25">
              <w:rPr>
                <w:rFonts w:ascii="Tahoma" w:hAnsi="Tahoma" w:cs="Tahoma"/>
                <w:color w:val="365F91" w:themeColor="accent1" w:themeShade="BF"/>
                <w:sz w:val="16"/>
                <w:szCs w:val="16"/>
              </w:rPr>
              <w:t xml:space="preserve"> </w:t>
            </w:r>
            <w:r w:rsidR="009409FE" w:rsidRPr="00652B25">
              <w:rPr>
                <w:rFonts w:ascii="Tahoma" w:hAnsi="Tahoma" w:cs="Tahoma"/>
                <w:color w:val="365F91" w:themeColor="accent1" w:themeShade="BF"/>
                <w:sz w:val="16"/>
                <w:szCs w:val="16"/>
              </w:rPr>
              <w:t>NOTE: If the presence of your documents, departments, applications and facilities that are confidential will affect the effectiveness of the ISMS audit, you will be informed that the audit cannot be carried out without the necessary arrangements.)</w:t>
            </w:r>
          </w:p>
        </w:tc>
      </w:tr>
      <w:tr w:rsidR="00C567A6" w:rsidRPr="00652B25" w14:paraId="19B4079C" w14:textId="77777777" w:rsidTr="00AA7A31">
        <w:trPr>
          <w:trHeight w:val="320"/>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06339FB" w14:textId="07D594E5" w:rsidR="00AA7A31" w:rsidRPr="00652B25" w:rsidRDefault="00AA7A31" w:rsidP="00AA7A31">
            <w:pPr>
              <w:rPr>
                <w:rFonts w:ascii="Tahoma" w:hAnsi="Tahoma" w:cs="Tahoma"/>
                <w:b/>
                <w:bCs/>
                <w:sz w:val="16"/>
                <w:szCs w:val="16"/>
              </w:rPr>
            </w:pPr>
          </w:p>
        </w:tc>
      </w:tr>
      <w:tr w:rsidR="00EA4374" w:rsidRPr="00652B25" w14:paraId="088B5B59" w14:textId="77777777" w:rsidTr="00652B25">
        <w:trPr>
          <w:trHeight w:val="340"/>
        </w:trPr>
        <w:tc>
          <w:tcPr>
            <w:tcW w:w="524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8D074D7" w14:textId="77777777" w:rsidR="00504B68" w:rsidRPr="00652B25" w:rsidRDefault="00504B68" w:rsidP="00504B68">
            <w:pPr>
              <w:rPr>
                <w:rFonts w:ascii="Tahoma" w:hAnsi="Tahoma" w:cs="Tahoma"/>
                <w:bCs/>
                <w:sz w:val="16"/>
                <w:szCs w:val="16"/>
              </w:rPr>
            </w:pPr>
            <w:r w:rsidRPr="00652B25">
              <w:rPr>
                <w:rFonts w:ascii="Tahoma" w:hAnsi="Tahoma" w:cs="Tahoma"/>
                <w:sz w:val="16"/>
                <w:szCs w:val="16"/>
              </w:rPr>
              <w:t>BGYS Kapsamı İçindeki Prosesler-Departmanlar/Çalışan Sayıları</w:t>
            </w:r>
          </w:p>
          <w:p w14:paraId="5158244C" w14:textId="77777777" w:rsidR="00504B68" w:rsidRPr="00652B25" w:rsidRDefault="00504B68" w:rsidP="00504B68">
            <w:pPr>
              <w:rPr>
                <w:rFonts w:ascii="Tahoma" w:hAnsi="Tahoma" w:cs="Tahoma"/>
                <w:b/>
                <w:bCs/>
                <w:sz w:val="16"/>
                <w:szCs w:val="16"/>
              </w:rPr>
            </w:pPr>
            <w:r w:rsidRPr="00652B25">
              <w:rPr>
                <w:rFonts w:ascii="Tahoma" w:hAnsi="Tahoma" w:cs="Tahoma"/>
                <w:sz w:val="16"/>
                <w:szCs w:val="16"/>
              </w:rPr>
              <w:t>(tüm faaliyetler için yapılan başvurularda doldurulma zorunluluğu yoktur. FR.01 de belirtilen toplam çalışan sayısı üzerinden işlem yapılacaktır. BGYS için kapsamda olmasa dahi satınalma, IK ve idari işler bölümünde çalışan personel gerçekleştirilen faaliyetlere dahil olduğundan mutlaka belirtiniz.)</w:t>
            </w:r>
          </w:p>
          <w:p w14:paraId="2A94B2B5" w14:textId="55EA017B" w:rsidR="00617160" w:rsidRPr="00652B25" w:rsidRDefault="00617160" w:rsidP="00504B68">
            <w:pPr>
              <w:rPr>
                <w:rFonts w:ascii="Tahoma" w:hAnsi="Tahoma" w:cs="Tahoma"/>
                <w:b/>
                <w:bCs/>
                <w:sz w:val="16"/>
                <w:szCs w:val="16"/>
              </w:rPr>
            </w:pPr>
            <w:r w:rsidRPr="00652B25">
              <w:rPr>
                <w:rFonts w:ascii="Tahoma" w:hAnsi="Tahoma" w:cs="Tahoma"/>
                <w:color w:val="365F91" w:themeColor="accent1" w:themeShade="BF"/>
                <w:sz w:val="16"/>
                <w:szCs w:val="16"/>
              </w:rPr>
              <w:t>(</w:t>
            </w:r>
            <w:r w:rsidR="009409FE" w:rsidRPr="00652B25">
              <w:rPr>
                <w:rFonts w:ascii="Tahoma" w:hAnsi="Tahoma" w:cs="Tahoma"/>
                <w:color w:val="365F91" w:themeColor="accent1" w:themeShade="BF"/>
                <w:sz w:val="16"/>
                <w:szCs w:val="16"/>
              </w:rPr>
              <w:t>Processes-Departments / Number of Employees Under BGYS</w:t>
            </w:r>
            <w:r w:rsidR="00504B68" w:rsidRPr="00652B25">
              <w:rPr>
                <w:rFonts w:ascii="Tahoma" w:hAnsi="Tahoma" w:cs="Tahoma"/>
                <w:color w:val="365F91" w:themeColor="accent1" w:themeShade="BF"/>
                <w:sz w:val="16"/>
                <w:szCs w:val="16"/>
              </w:rPr>
              <w:t xml:space="preserve"> </w:t>
            </w:r>
            <w:r w:rsidR="009409FE" w:rsidRPr="00652B25">
              <w:rPr>
                <w:rFonts w:ascii="Tahoma" w:hAnsi="Tahoma" w:cs="Tahoma"/>
                <w:color w:val="365F91" w:themeColor="accent1" w:themeShade="BF"/>
                <w:sz w:val="16"/>
                <w:szCs w:val="16"/>
              </w:rPr>
              <w:t>There is no obligation to be filled in applications made for all activities. Transactions will be made on the total number of employees specified in FR.01. Even if it is not in scope  for BGYS , please state that the personnel working in the procurement, HR and administrative affairs department are included in the activities performed.)</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5C0C69" w14:textId="23980BD3" w:rsidR="00AA7A31" w:rsidRPr="00652B25" w:rsidRDefault="00162E49" w:rsidP="00EA4374">
            <w:pPr>
              <w:jc w:val="center"/>
              <w:rPr>
                <w:rFonts w:ascii="Tahoma" w:hAnsi="Tahoma" w:cs="Tahoma"/>
                <w:sz w:val="15"/>
                <w:szCs w:val="15"/>
              </w:rPr>
            </w:pPr>
            <w:r w:rsidRPr="00652B25">
              <w:rPr>
                <w:rFonts w:ascii="Tahoma" w:hAnsi="Tahoma" w:cs="Tahoma"/>
                <w:sz w:val="15"/>
                <w:szCs w:val="15"/>
              </w:rPr>
              <w:t>Proses</w:t>
            </w:r>
            <w:r w:rsidR="00652B25">
              <w:rPr>
                <w:rFonts w:ascii="Tahoma" w:hAnsi="Tahoma" w:cs="Tahoma"/>
                <w:sz w:val="15"/>
                <w:szCs w:val="15"/>
              </w:rPr>
              <w:t xml:space="preserve"> /</w:t>
            </w:r>
            <w:r w:rsidRPr="00652B25">
              <w:rPr>
                <w:rFonts w:ascii="Tahoma" w:hAnsi="Tahoma" w:cs="Tahoma"/>
                <w:sz w:val="15"/>
                <w:szCs w:val="15"/>
              </w:rPr>
              <w:t xml:space="preserve"> Departman Adı </w:t>
            </w:r>
          </w:p>
          <w:p w14:paraId="259884B9" w14:textId="1BBE3DF8" w:rsidR="00EA4374" w:rsidRPr="00652B25" w:rsidRDefault="00A73533" w:rsidP="00EA4374">
            <w:pPr>
              <w:jc w:val="center"/>
              <w:rPr>
                <w:rFonts w:ascii="Tahoma" w:hAnsi="Tahoma" w:cs="Tahoma"/>
                <w:b/>
                <w:bCs/>
                <w:sz w:val="15"/>
                <w:szCs w:val="15"/>
              </w:rPr>
            </w:pPr>
            <w:r w:rsidRPr="00652B25">
              <w:rPr>
                <w:rFonts w:ascii="Tahoma" w:hAnsi="Tahoma" w:cs="Tahoma"/>
                <w:color w:val="365F91" w:themeColor="accent1" w:themeShade="BF"/>
                <w:sz w:val="15"/>
                <w:szCs w:val="15"/>
              </w:rPr>
              <w:t>Process / Department Name</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728852C" w14:textId="084A0B01" w:rsidR="00EA4374" w:rsidRPr="00652B25" w:rsidRDefault="00162E49" w:rsidP="00A73533">
            <w:pPr>
              <w:rPr>
                <w:rFonts w:ascii="Tahoma" w:hAnsi="Tahoma" w:cs="Tahoma"/>
                <w:b/>
                <w:bCs/>
                <w:sz w:val="15"/>
                <w:szCs w:val="15"/>
              </w:rPr>
            </w:pPr>
            <w:r w:rsidRPr="00652B25">
              <w:rPr>
                <w:rFonts w:ascii="Tahoma" w:hAnsi="Tahoma" w:cs="Tahoma"/>
                <w:sz w:val="15"/>
                <w:szCs w:val="15"/>
              </w:rPr>
              <w:t xml:space="preserve">Çalışan Sayısı </w:t>
            </w:r>
            <w:r w:rsidR="00A73533" w:rsidRPr="00652B25">
              <w:rPr>
                <w:rFonts w:ascii="Tahoma" w:hAnsi="Tahoma" w:cs="Tahoma"/>
                <w:color w:val="365F91" w:themeColor="accent1" w:themeShade="BF"/>
                <w:sz w:val="15"/>
                <w:szCs w:val="15"/>
              </w:rPr>
              <w:t>Number of Employess</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7456BD" w14:textId="77777777" w:rsidR="00162E49" w:rsidRPr="00652B25" w:rsidRDefault="00162E49" w:rsidP="00EA4374">
            <w:pPr>
              <w:jc w:val="center"/>
              <w:rPr>
                <w:rFonts w:ascii="Tahoma" w:hAnsi="Tahoma" w:cs="Tahoma"/>
                <w:sz w:val="15"/>
                <w:szCs w:val="15"/>
              </w:rPr>
            </w:pPr>
            <w:r w:rsidRPr="00652B25">
              <w:rPr>
                <w:rFonts w:ascii="Tahoma" w:hAnsi="Tahoma" w:cs="Tahoma"/>
                <w:sz w:val="15"/>
                <w:szCs w:val="15"/>
              </w:rPr>
              <w:t xml:space="preserve">Proses/ Departman Adı </w:t>
            </w:r>
          </w:p>
          <w:p w14:paraId="1889CC44" w14:textId="5401144B" w:rsidR="00EA4374" w:rsidRPr="00652B25" w:rsidRDefault="00A73533" w:rsidP="00EA4374">
            <w:pPr>
              <w:jc w:val="center"/>
              <w:rPr>
                <w:rFonts w:ascii="Tahoma" w:hAnsi="Tahoma" w:cs="Tahoma"/>
                <w:b/>
                <w:bCs/>
                <w:sz w:val="15"/>
                <w:szCs w:val="15"/>
              </w:rPr>
            </w:pPr>
            <w:r w:rsidRPr="00652B25">
              <w:rPr>
                <w:rFonts w:ascii="Tahoma" w:hAnsi="Tahoma" w:cs="Tahoma"/>
                <w:color w:val="365F91" w:themeColor="accent1" w:themeShade="BF"/>
                <w:sz w:val="15"/>
                <w:szCs w:val="15"/>
              </w:rPr>
              <w:t>Process / Department Name</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96E1A07" w14:textId="6675DA2B" w:rsidR="00A73533" w:rsidRPr="00652B25" w:rsidRDefault="00162E49" w:rsidP="00A73533">
            <w:pPr>
              <w:rPr>
                <w:rFonts w:ascii="Tahoma" w:hAnsi="Tahoma" w:cs="Tahoma"/>
                <w:b/>
                <w:bCs/>
                <w:sz w:val="15"/>
                <w:szCs w:val="15"/>
              </w:rPr>
            </w:pPr>
            <w:r w:rsidRPr="00652B25">
              <w:rPr>
                <w:rFonts w:ascii="Tahoma" w:hAnsi="Tahoma" w:cs="Tahoma"/>
                <w:sz w:val="15"/>
                <w:szCs w:val="15"/>
              </w:rPr>
              <w:t xml:space="preserve">Çalışan Sayısı </w:t>
            </w:r>
            <w:r w:rsidR="00A73533" w:rsidRPr="00652B25">
              <w:rPr>
                <w:rFonts w:ascii="Tahoma" w:hAnsi="Tahoma" w:cs="Tahoma"/>
                <w:color w:val="365F91" w:themeColor="accent1" w:themeShade="BF"/>
                <w:sz w:val="15"/>
                <w:szCs w:val="15"/>
              </w:rPr>
              <w:t>Number of Employees</w:t>
            </w:r>
          </w:p>
          <w:p w14:paraId="0FE969C5" w14:textId="77777777" w:rsidR="00EA4374" w:rsidRPr="00652B25" w:rsidRDefault="00EA4374" w:rsidP="00EA4374">
            <w:pPr>
              <w:jc w:val="center"/>
              <w:rPr>
                <w:rFonts w:ascii="Tahoma" w:hAnsi="Tahoma" w:cs="Tahoma"/>
                <w:b/>
                <w:bCs/>
                <w:sz w:val="15"/>
                <w:szCs w:val="15"/>
              </w:rPr>
            </w:pPr>
          </w:p>
        </w:tc>
      </w:tr>
      <w:tr w:rsidR="00EA4374" w:rsidRPr="00652B25" w14:paraId="0EA701A2"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653C2252" w14:textId="77777777" w:rsidR="00EA4374" w:rsidRPr="00652B25" w:rsidRDefault="00EA4374"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4EFD9E72" w14:textId="77777777" w:rsidR="00EA4374" w:rsidRPr="00652B25"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2B46283" w14:textId="77777777" w:rsidR="00EA4374" w:rsidRPr="00652B25" w:rsidRDefault="00EA4374"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D343966" w14:textId="77777777" w:rsidR="00EA4374" w:rsidRPr="00652B25"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78AB0A2" w14:textId="77777777" w:rsidR="00EA4374" w:rsidRPr="00652B25" w:rsidRDefault="00EA4374" w:rsidP="00EA4374">
            <w:pPr>
              <w:jc w:val="center"/>
              <w:rPr>
                <w:rFonts w:ascii="Tahoma" w:hAnsi="Tahoma" w:cs="Tahoma"/>
                <w:b/>
                <w:bCs/>
                <w:sz w:val="16"/>
                <w:szCs w:val="16"/>
              </w:rPr>
            </w:pPr>
          </w:p>
        </w:tc>
      </w:tr>
      <w:tr w:rsidR="00EA4374" w:rsidRPr="00652B25" w14:paraId="6FD012C7"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37F661F8" w14:textId="77777777" w:rsidR="00EA4374" w:rsidRPr="00652B25" w:rsidRDefault="00EA4374"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021930D4" w14:textId="77777777" w:rsidR="00EA4374" w:rsidRPr="00652B25"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B72DE4E" w14:textId="77777777" w:rsidR="00EA4374" w:rsidRPr="00652B25" w:rsidRDefault="00EA4374"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0C70D0A" w14:textId="77777777" w:rsidR="00EA4374" w:rsidRPr="00652B25"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F4BF3AE" w14:textId="77777777" w:rsidR="00EA4374" w:rsidRPr="00652B25" w:rsidRDefault="00EA4374" w:rsidP="00EA4374">
            <w:pPr>
              <w:jc w:val="center"/>
              <w:rPr>
                <w:rFonts w:ascii="Tahoma" w:hAnsi="Tahoma" w:cs="Tahoma"/>
                <w:b/>
                <w:bCs/>
                <w:sz w:val="16"/>
                <w:szCs w:val="16"/>
              </w:rPr>
            </w:pPr>
          </w:p>
        </w:tc>
      </w:tr>
      <w:tr w:rsidR="00652B25" w:rsidRPr="00652B25" w14:paraId="3BC6B18A"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6FBDA912" w14:textId="77777777" w:rsidR="00652B25" w:rsidRPr="00652B25" w:rsidRDefault="00652B25"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5A0BFC64" w14:textId="77777777" w:rsidR="00652B25" w:rsidRPr="00652B25"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8DE750D" w14:textId="77777777" w:rsidR="00652B25" w:rsidRPr="00652B25" w:rsidRDefault="00652B25"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93D3CB4" w14:textId="77777777" w:rsidR="00652B25" w:rsidRPr="00652B25"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D4E9C16" w14:textId="77777777" w:rsidR="00652B25" w:rsidRPr="00652B25" w:rsidRDefault="00652B25" w:rsidP="00EA4374">
            <w:pPr>
              <w:jc w:val="center"/>
              <w:rPr>
                <w:rFonts w:ascii="Tahoma" w:hAnsi="Tahoma" w:cs="Tahoma"/>
                <w:b/>
                <w:bCs/>
                <w:sz w:val="16"/>
                <w:szCs w:val="16"/>
              </w:rPr>
            </w:pPr>
          </w:p>
        </w:tc>
      </w:tr>
      <w:tr w:rsidR="00652B25" w:rsidRPr="00652B25" w14:paraId="62BF09DB"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1474137A" w14:textId="77777777" w:rsidR="00652B25" w:rsidRPr="00652B25" w:rsidRDefault="00652B25"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441BFD05" w14:textId="77777777" w:rsidR="00652B25" w:rsidRPr="00652B25"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0C69085" w14:textId="77777777" w:rsidR="00652B25" w:rsidRPr="00652B25" w:rsidRDefault="00652B25"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CA300C7" w14:textId="77777777" w:rsidR="00652B25" w:rsidRPr="00652B25"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461B08D" w14:textId="77777777" w:rsidR="00652B25" w:rsidRPr="00652B25" w:rsidRDefault="00652B25" w:rsidP="00EA4374">
            <w:pPr>
              <w:jc w:val="center"/>
              <w:rPr>
                <w:rFonts w:ascii="Tahoma" w:hAnsi="Tahoma" w:cs="Tahoma"/>
                <w:b/>
                <w:bCs/>
                <w:sz w:val="16"/>
                <w:szCs w:val="16"/>
              </w:rPr>
            </w:pPr>
          </w:p>
        </w:tc>
      </w:tr>
      <w:tr w:rsidR="002A2D19" w:rsidRPr="00652B25" w14:paraId="3D7AF78C"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1C6D61D1" w14:textId="77777777" w:rsidR="002A2D19" w:rsidRPr="00652B25" w:rsidRDefault="002A2D19"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2B4E5CC7" w14:textId="77777777" w:rsidR="002A2D19" w:rsidRPr="00652B25" w:rsidRDefault="002A2D19"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84A0D90" w14:textId="77777777" w:rsidR="002A2D19" w:rsidRPr="00652B25" w:rsidRDefault="002A2D19"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BF75442" w14:textId="77777777" w:rsidR="002A2D19" w:rsidRPr="00652B25" w:rsidRDefault="002A2D19"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A68470F" w14:textId="77777777" w:rsidR="002A2D19" w:rsidRPr="00652B25" w:rsidRDefault="002A2D19" w:rsidP="00EA4374">
            <w:pPr>
              <w:jc w:val="center"/>
              <w:rPr>
                <w:rFonts w:ascii="Tahoma" w:hAnsi="Tahoma" w:cs="Tahoma"/>
                <w:b/>
                <w:bCs/>
                <w:sz w:val="16"/>
                <w:szCs w:val="16"/>
              </w:rPr>
            </w:pPr>
          </w:p>
        </w:tc>
      </w:tr>
      <w:tr w:rsidR="00EA4374" w:rsidRPr="00652B25" w14:paraId="2B0202FE" w14:textId="77777777" w:rsidTr="00652B25">
        <w:trPr>
          <w:trHeight w:val="375"/>
        </w:trPr>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B895EC" w14:textId="77777777" w:rsidR="00162E49" w:rsidRPr="00652B25" w:rsidRDefault="00162E49" w:rsidP="00EA4374">
            <w:pPr>
              <w:jc w:val="center"/>
              <w:rPr>
                <w:rFonts w:ascii="Tahoma" w:hAnsi="Tahoma" w:cs="Tahoma"/>
                <w:sz w:val="16"/>
                <w:szCs w:val="16"/>
              </w:rPr>
            </w:pPr>
            <w:r w:rsidRPr="00652B25">
              <w:rPr>
                <w:rFonts w:ascii="Tahoma" w:hAnsi="Tahoma" w:cs="Tahoma"/>
                <w:sz w:val="16"/>
                <w:szCs w:val="16"/>
              </w:rPr>
              <w:t xml:space="preserve">BGYS Kapsamı içerisindeki çalışan sayısı </w:t>
            </w:r>
          </w:p>
          <w:p w14:paraId="2B3456B7" w14:textId="04E74E6E" w:rsidR="00EA4374" w:rsidRPr="00652B25" w:rsidRDefault="00A73533" w:rsidP="00EA4374">
            <w:pPr>
              <w:jc w:val="center"/>
              <w:rPr>
                <w:rFonts w:ascii="Tahoma" w:hAnsi="Tahoma" w:cs="Tahoma"/>
                <w:b/>
                <w:bCs/>
                <w:sz w:val="16"/>
                <w:szCs w:val="16"/>
              </w:rPr>
            </w:pPr>
            <w:r w:rsidRPr="00652B25">
              <w:rPr>
                <w:rFonts w:ascii="Tahoma" w:hAnsi="Tahoma" w:cs="Tahoma"/>
                <w:color w:val="365F91" w:themeColor="accent1" w:themeShade="BF"/>
                <w:sz w:val="16"/>
                <w:szCs w:val="16"/>
              </w:rPr>
              <w:t>Number of employees within the scope of BGYS</w:t>
            </w:r>
          </w:p>
        </w:tc>
        <w:tc>
          <w:tcPr>
            <w:tcW w:w="4961"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2E3023" w14:textId="77777777" w:rsidR="00162E49" w:rsidRPr="00652B25" w:rsidRDefault="00162E49" w:rsidP="00EA4374">
            <w:pPr>
              <w:jc w:val="center"/>
              <w:rPr>
                <w:rFonts w:ascii="Tahoma" w:hAnsi="Tahoma" w:cs="Tahoma"/>
                <w:sz w:val="16"/>
                <w:szCs w:val="16"/>
              </w:rPr>
            </w:pPr>
            <w:r w:rsidRPr="00652B25">
              <w:rPr>
                <w:rFonts w:ascii="Tahoma" w:hAnsi="Tahoma" w:cs="Tahoma"/>
                <w:sz w:val="16"/>
                <w:szCs w:val="16"/>
              </w:rPr>
              <w:t xml:space="preserve">Hariç tutulan standart maddeleri </w:t>
            </w:r>
          </w:p>
          <w:p w14:paraId="11EF7902" w14:textId="378E8918" w:rsidR="00EA4374" w:rsidRPr="00652B25" w:rsidRDefault="00A73533" w:rsidP="00EA4374">
            <w:pPr>
              <w:jc w:val="center"/>
              <w:rPr>
                <w:rFonts w:ascii="Tahoma" w:hAnsi="Tahoma" w:cs="Tahoma"/>
                <w:b/>
                <w:bCs/>
                <w:sz w:val="16"/>
                <w:szCs w:val="16"/>
              </w:rPr>
            </w:pPr>
            <w:r w:rsidRPr="00652B25">
              <w:rPr>
                <w:rFonts w:ascii="Tahoma" w:hAnsi="Tahoma" w:cs="Tahoma"/>
                <w:color w:val="365F91" w:themeColor="accent1" w:themeShade="BF"/>
                <w:sz w:val="16"/>
                <w:szCs w:val="16"/>
              </w:rPr>
              <w:t>Excluded standard items</w:t>
            </w:r>
          </w:p>
        </w:tc>
      </w:tr>
      <w:tr w:rsidR="00EA4374" w:rsidRPr="00652B25" w14:paraId="1D7D4AED" w14:textId="77777777" w:rsidTr="00652B25">
        <w:trPr>
          <w:trHeight w:val="46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985C5" w14:textId="77777777" w:rsidR="00EA4374" w:rsidRPr="00652B25" w:rsidRDefault="00EA4374" w:rsidP="00EA4374">
            <w:pPr>
              <w:jc w:val="center"/>
              <w:rPr>
                <w:rFonts w:ascii="Tahoma" w:hAnsi="Tahoma" w:cs="Tahoma"/>
                <w:b/>
                <w:bCs/>
                <w:sz w:val="16"/>
                <w:szCs w:val="16"/>
              </w:rPr>
            </w:pPr>
          </w:p>
        </w:tc>
        <w:tc>
          <w:tcPr>
            <w:tcW w:w="4961" w:type="dxa"/>
            <w:gridSpan w:val="4"/>
            <w:tcBorders>
              <w:top w:val="single" w:sz="4" w:space="0" w:color="auto"/>
              <w:left w:val="nil"/>
              <w:bottom w:val="single" w:sz="4" w:space="0" w:color="auto"/>
              <w:right w:val="single" w:sz="4" w:space="0" w:color="000000"/>
            </w:tcBorders>
            <w:shd w:val="clear" w:color="auto" w:fill="auto"/>
            <w:vAlign w:val="center"/>
            <w:hideMark/>
          </w:tcPr>
          <w:p w14:paraId="44CD9296" w14:textId="77777777" w:rsidR="00EA4374" w:rsidRPr="00652B25" w:rsidRDefault="00EA4374" w:rsidP="00EA4374">
            <w:pPr>
              <w:jc w:val="center"/>
              <w:rPr>
                <w:rFonts w:ascii="Tahoma" w:hAnsi="Tahoma" w:cs="Tahoma"/>
                <w:b/>
                <w:bCs/>
                <w:sz w:val="16"/>
                <w:szCs w:val="16"/>
              </w:rPr>
            </w:pPr>
          </w:p>
        </w:tc>
      </w:tr>
    </w:tbl>
    <w:p w14:paraId="0ED7D11F" w14:textId="3070BF9A" w:rsidR="00AA7A31" w:rsidRPr="004862B3" w:rsidRDefault="00162E49" w:rsidP="008B3573">
      <w:pPr>
        <w:tabs>
          <w:tab w:val="left" w:pos="-720"/>
          <w:tab w:val="center" w:pos="4819"/>
        </w:tabs>
        <w:jc w:val="both"/>
        <w:rPr>
          <w:rFonts w:ascii="Tahoma" w:hAnsi="Tahoma" w:cs="Tahoma"/>
          <w:b/>
          <w:bCs/>
          <w:iCs/>
          <w:sz w:val="15"/>
          <w:szCs w:val="15"/>
        </w:rPr>
      </w:pPr>
      <w:r w:rsidRPr="004862B3">
        <w:rPr>
          <w:rFonts w:ascii="Tahoma" w:hAnsi="Tahoma" w:cs="Tahoma"/>
          <w:iCs/>
          <w:sz w:val="15"/>
          <w:szCs w:val="15"/>
        </w:rPr>
        <w:t xml:space="preserve">NOT 1: </w:t>
      </w:r>
      <w:r w:rsidR="008B3573" w:rsidRPr="004862B3">
        <w:rPr>
          <w:rFonts w:ascii="Tahoma" w:hAnsi="Tahoma" w:cs="Tahoma"/>
          <w:iCs/>
          <w:sz w:val="15"/>
          <w:szCs w:val="15"/>
        </w:rPr>
        <w:t>A</w:t>
      </w:r>
      <w:r w:rsidR="00AA7A31" w:rsidRPr="004862B3">
        <w:rPr>
          <w:rFonts w:ascii="Tahoma" w:hAnsi="Tahoma" w:cs="Tahoma"/>
          <w:iCs/>
          <w:sz w:val="15"/>
          <w:szCs w:val="15"/>
        </w:rPr>
        <w:t>şağıdaki tabloda bulunan sorular denetim sürenizin belirlenebilmesi için çalışan sayınıza ek olarak hesaplamaya dahil edilen parametlerdir. Her soru için yan bölümde verilen açıklamalardan işletmenize uygun olanı işaretleyiniz. Tablodaki sorulara verdiğiniz cevaplar aşama 1 denetimi sırasında baş denetçi tarafından yerinde doğrulanacaktır</w:t>
      </w:r>
      <w:r w:rsidR="00B7080E" w:rsidRPr="004862B3">
        <w:rPr>
          <w:rFonts w:ascii="Tahoma" w:hAnsi="Tahoma" w:cs="Tahoma"/>
          <w:b/>
          <w:bCs/>
          <w:iCs/>
          <w:sz w:val="15"/>
          <w:szCs w:val="15"/>
        </w:rPr>
        <w:t xml:space="preserve">. </w:t>
      </w:r>
      <w:r w:rsidR="00B7080E" w:rsidRPr="004862B3">
        <w:rPr>
          <w:rFonts w:ascii="Tahoma" w:hAnsi="Tahoma" w:cs="Tahoma"/>
          <w:iCs/>
          <w:sz w:val="15"/>
          <w:szCs w:val="15"/>
        </w:rPr>
        <w:t xml:space="preserve">&amp; </w:t>
      </w:r>
      <w:r w:rsidR="00B7080E" w:rsidRPr="004862B3">
        <w:rPr>
          <w:rFonts w:ascii="Tahoma" w:hAnsi="Tahoma" w:cs="Tahoma"/>
          <w:iCs/>
          <w:color w:val="365F91" w:themeColor="accent1" w:themeShade="BF"/>
          <w:sz w:val="15"/>
          <w:szCs w:val="15"/>
        </w:rPr>
        <w:t>T</w:t>
      </w:r>
      <w:r w:rsidR="00AA7A31" w:rsidRPr="004862B3">
        <w:rPr>
          <w:rFonts w:ascii="Tahoma" w:hAnsi="Tahoma" w:cs="Tahoma"/>
          <w:iCs/>
          <w:color w:val="365F91" w:themeColor="accent1" w:themeShade="BF"/>
          <w:sz w:val="15"/>
          <w:szCs w:val="15"/>
        </w:rPr>
        <w:t>he quest</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 xml:space="preserve">ons </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n the follow</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 xml:space="preserve">ng table are parameters </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ncluded to your employee number to add</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t</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on to your aud</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t per</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od. For every quest</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 xml:space="preserve">ons, mark what </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s su</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table for your bus</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ness from the explanat</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 xml:space="preserve">ons </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n the s</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de sect</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on. Your answers to the quest</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 xml:space="preserve">ons </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n the table w</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ll be prov</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 xml:space="preserve">ded </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nstalled by the head aud</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tor dur</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ng the stage 1 aud</w:t>
      </w:r>
      <w:r w:rsidR="00B7080E" w:rsidRPr="004862B3">
        <w:rPr>
          <w:rFonts w:ascii="Tahoma" w:hAnsi="Tahoma" w:cs="Tahoma"/>
          <w:b/>
          <w:bCs/>
          <w:iCs/>
          <w:color w:val="365F91" w:themeColor="accent1" w:themeShade="BF"/>
          <w:sz w:val="15"/>
          <w:szCs w:val="15"/>
        </w:rPr>
        <w:t>i</w:t>
      </w:r>
      <w:r w:rsidR="00AA7A31" w:rsidRPr="004862B3">
        <w:rPr>
          <w:rFonts w:ascii="Tahoma" w:hAnsi="Tahoma" w:cs="Tahoma"/>
          <w:iCs/>
          <w:color w:val="365F91" w:themeColor="accent1" w:themeShade="BF"/>
          <w:sz w:val="15"/>
          <w:szCs w:val="15"/>
        </w:rPr>
        <w:t>t.</w:t>
      </w:r>
    </w:p>
    <w:tbl>
      <w:tblPr>
        <w:tblW w:w="10206" w:type="dxa"/>
        <w:tblInd w:w="70" w:type="dxa"/>
        <w:tblLayout w:type="fixed"/>
        <w:tblCellMar>
          <w:left w:w="70" w:type="dxa"/>
          <w:right w:w="70" w:type="dxa"/>
        </w:tblCellMar>
        <w:tblLook w:val="04A0" w:firstRow="1" w:lastRow="0" w:firstColumn="1" w:lastColumn="0" w:noHBand="0" w:noVBand="1"/>
      </w:tblPr>
      <w:tblGrid>
        <w:gridCol w:w="2622"/>
        <w:gridCol w:w="355"/>
        <w:gridCol w:w="2268"/>
        <w:gridCol w:w="284"/>
        <w:gridCol w:w="2196"/>
        <w:gridCol w:w="355"/>
        <w:gridCol w:w="2126"/>
      </w:tblGrid>
      <w:tr w:rsidR="004F449B" w:rsidRPr="004A7A65" w14:paraId="743EB700" w14:textId="77777777" w:rsidTr="00D335F2">
        <w:trPr>
          <w:trHeight w:val="375"/>
          <w:tblHeader/>
        </w:trPr>
        <w:tc>
          <w:tcPr>
            <w:tcW w:w="10206"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42658E" w14:textId="7697AB4D"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t>Tetkik Süresini Etkileyen Faktörler</w:t>
            </w:r>
            <w:r w:rsidR="00220BF9">
              <w:rPr>
                <w:rFonts w:ascii="Tahoma" w:hAnsi="Tahoma" w:cs="Tahoma"/>
                <w:b/>
                <w:bCs/>
                <w:i/>
                <w:iCs/>
                <w:sz w:val="16"/>
                <w:szCs w:val="16"/>
              </w:rPr>
              <w:t xml:space="preserve"> &amp; </w:t>
            </w:r>
            <w:r w:rsidR="00220BF9" w:rsidRPr="004862B3">
              <w:rPr>
                <w:rFonts w:ascii="Tahoma" w:hAnsi="Tahoma" w:cs="Tahoma"/>
                <w:b/>
                <w:bCs/>
                <w:i/>
                <w:iCs/>
                <w:color w:val="365F91" w:themeColor="accent1" w:themeShade="BF"/>
                <w:sz w:val="16"/>
                <w:szCs w:val="16"/>
              </w:rPr>
              <w:t>Factors Affecting The Duration Of The Examination</w:t>
            </w:r>
          </w:p>
        </w:tc>
      </w:tr>
      <w:tr w:rsidR="004F449B" w:rsidRPr="004A7A65" w14:paraId="237EA31F" w14:textId="77777777" w:rsidTr="004862B3">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C25F09" w14:textId="085EFD43" w:rsidR="004F449B" w:rsidRPr="004862B3" w:rsidRDefault="004F449B" w:rsidP="004F449B">
            <w:pPr>
              <w:rPr>
                <w:rFonts w:ascii="Tahoma" w:hAnsi="Tahoma" w:cs="Tahoma"/>
                <w:b/>
                <w:bCs/>
                <w:i/>
                <w:iCs/>
                <w:sz w:val="15"/>
                <w:szCs w:val="15"/>
              </w:rPr>
            </w:pPr>
            <w:r w:rsidRPr="004862B3">
              <w:rPr>
                <w:rFonts w:ascii="Tahoma" w:hAnsi="Tahoma" w:cs="Tahoma"/>
                <w:i/>
                <w:iCs/>
                <w:sz w:val="15"/>
                <w:szCs w:val="15"/>
              </w:rPr>
              <w:t xml:space="preserve">Tabi olunan yasal </w:t>
            </w:r>
            <w:r w:rsidRPr="004862B3">
              <w:rPr>
                <w:rFonts w:ascii="Tahoma" w:hAnsi="Tahoma" w:cs="Tahoma" w:hint="eastAsia"/>
                <w:i/>
                <w:iCs/>
                <w:sz w:val="15"/>
                <w:szCs w:val="15"/>
              </w:rPr>
              <w:t>ş</w:t>
            </w:r>
            <w:r w:rsidRPr="004862B3">
              <w:rPr>
                <w:rFonts w:ascii="Tahoma" w:hAnsi="Tahoma" w:cs="Tahoma"/>
                <w:i/>
                <w:iCs/>
                <w:sz w:val="15"/>
                <w:szCs w:val="15"/>
              </w:rPr>
              <w:t>art gereklilikleri</w:t>
            </w:r>
            <w:r w:rsidR="00220BF9" w:rsidRPr="004862B3">
              <w:rPr>
                <w:rFonts w:ascii="Tahoma" w:hAnsi="Tahoma" w:cs="Tahoma"/>
                <w:i/>
                <w:iCs/>
                <w:sz w:val="15"/>
                <w:szCs w:val="15"/>
              </w:rPr>
              <w:t xml:space="preserve"> &amp;</w:t>
            </w:r>
            <w:r w:rsidR="00220BF9" w:rsidRPr="004862B3">
              <w:rPr>
                <w:rFonts w:ascii="Tahoma" w:hAnsi="Tahoma" w:cs="Tahoma"/>
                <w:i/>
                <w:color w:val="365F91" w:themeColor="accent1" w:themeShade="BF"/>
                <w:sz w:val="15"/>
                <w:szCs w:val="15"/>
              </w:rPr>
              <w:t>Legal requirement requirements</w:t>
            </w:r>
            <w:r w:rsidRPr="004862B3">
              <w:rPr>
                <w:rFonts w:ascii="Tahoma" w:hAnsi="Tahoma" w:cs="Tahoma"/>
                <w:i/>
                <w:iCs/>
                <w:sz w:val="15"/>
                <w:szCs w:val="15"/>
              </w:rPr>
              <w:t xml:space="preserv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3FB0B0D4" w14:textId="2807B79B"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452E19" w14:textId="0498B2D9"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Ulusal ve uluslararas</w:t>
            </w:r>
            <w:r w:rsidRPr="004862B3">
              <w:rPr>
                <w:rFonts w:ascii="Tahoma" w:hAnsi="Tahoma" w:cs="Tahoma" w:hint="eastAsia"/>
                <w:i/>
                <w:iCs/>
                <w:sz w:val="14"/>
                <w:szCs w:val="14"/>
              </w:rPr>
              <w:t>ı</w:t>
            </w:r>
            <w:r w:rsidRPr="004862B3">
              <w:rPr>
                <w:rFonts w:ascii="Tahoma" w:hAnsi="Tahoma" w:cs="Tahoma"/>
                <w:i/>
                <w:iCs/>
                <w:sz w:val="14"/>
                <w:szCs w:val="14"/>
              </w:rPr>
              <w:t xml:space="preserve"> çok say</w:t>
            </w:r>
            <w:r w:rsidRPr="004862B3">
              <w:rPr>
                <w:rFonts w:ascii="Tahoma" w:hAnsi="Tahoma" w:cs="Tahoma" w:hint="eastAsia"/>
                <w:i/>
                <w:iCs/>
                <w:sz w:val="14"/>
                <w:szCs w:val="14"/>
              </w:rPr>
              <w:t>ı</w:t>
            </w:r>
            <w:r w:rsidRPr="004862B3">
              <w:rPr>
                <w:rFonts w:ascii="Tahoma" w:hAnsi="Tahoma" w:cs="Tahoma"/>
                <w:i/>
                <w:iCs/>
                <w:sz w:val="14"/>
                <w:szCs w:val="14"/>
              </w:rPr>
              <w:t>da gereklilik (%5)</w:t>
            </w:r>
            <w:r w:rsidR="0029603A" w:rsidRPr="004862B3">
              <w:rPr>
                <w:rFonts w:ascii="Tahoma" w:hAnsi="Tahoma" w:cs="Tahoma"/>
                <w:i/>
                <w:iCs/>
                <w:sz w:val="14"/>
                <w:szCs w:val="14"/>
              </w:rPr>
              <w:t xml:space="preserve"> &amp; </w:t>
            </w:r>
            <w:r w:rsidR="0029603A" w:rsidRPr="004862B3">
              <w:rPr>
                <w:rFonts w:ascii="Tahoma" w:hAnsi="Tahoma" w:cs="Tahoma"/>
                <w:i/>
                <w:iCs/>
                <w:color w:val="365F91" w:themeColor="accent1" w:themeShade="BF"/>
                <w:sz w:val="14"/>
                <w:szCs w:val="14"/>
              </w:rPr>
              <w:t>Numerous national and international requirements (5%)</w:t>
            </w:r>
          </w:p>
        </w:tc>
        <w:tc>
          <w:tcPr>
            <w:tcW w:w="284" w:type="dxa"/>
            <w:tcBorders>
              <w:top w:val="single" w:sz="4" w:space="0" w:color="auto"/>
              <w:left w:val="nil"/>
              <w:bottom w:val="single" w:sz="4" w:space="0" w:color="auto"/>
              <w:right w:val="single" w:sz="4" w:space="0" w:color="auto"/>
            </w:tcBorders>
            <w:shd w:val="clear" w:color="auto" w:fill="auto"/>
            <w:vAlign w:val="center"/>
          </w:tcPr>
          <w:p w14:paraId="4A71857E" w14:textId="256EB70C"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96" w:type="dxa"/>
            <w:tcBorders>
              <w:top w:val="single" w:sz="4" w:space="0" w:color="auto"/>
              <w:left w:val="nil"/>
              <w:bottom w:val="single" w:sz="4" w:space="0" w:color="auto"/>
              <w:right w:val="single" w:sz="4" w:space="0" w:color="auto"/>
            </w:tcBorders>
            <w:shd w:val="clear" w:color="auto" w:fill="auto"/>
            <w:vAlign w:val="center"/>
          </w:tcPr>
          <w:p w14:paraId="15F98F14" w14:textId="7779250E"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Faaliyet kapsam</w:t>
            </w:r>
            <w:r w:rsidRPr="004862B3">
              <w:rPr>
                <w:rFonts w:ascii="Tahoma" w:hAnsi="Tahoma" w:cs="Tahoma" w:hint="eastAsia"/>
                <w:i/>
                <w:iCs/>
                <w:sz w:val="14"/>
                <w:szCs w:val="14"/>
              </w:rPr>
              <w:t>ı</w:t>
            </w:r>
            <w:r w:rsidRPr="004862B3">
              <w:rPr>
                <w:rFonts w:ascii="Tahoma" w:hAnsi="Tahoma" w:cs="Tahoma"/>
                <w:i/>
                <w:iCs/>
                <w:sz w:val="14"/>
                <w:szCs w:val="14"/>
              </w:rPr>
              <w:t>na göre standart gereklilikler (% 0)</w:t>
            </w:r>
            <w:r w:rsidR="00A53FD4" w:rsidRPr="004862B3">
              <w:rPr>
                <w:rFonts w:ascii="Tahoma" w:hAnsi="Tahoma" w:cs="Tahoma"/>
                <w:i/>
                <w:iCs/>
                <w:sz w:val="14"/>
                <w:szCs w:val="14"/>
              </w:rPr>
              <w:t xml:space="preserve"> &amp; </w:t>
            </w:r>
            <w:r w:rsidR="00A53FD4" w:rsidRPr="004862B3">
              <w:rPr>
                <w:rFonts w:ascii="Tahoma" w:hAnsi="Tahoma" w:cs="Tahoma"/>
                <w:i/>
                <w:iCs/>
                <w:color w:val="365F91" w:themeColor="accent1" w:themeShade="BF"/>
                <w:sz w:val="14"/>
                <w:szCs w:val="14"/>
              </w:rPr>
              <w:t>Standard requirements according to scope of activity (0%)</w:t>
            </w:r>
          </w:p>
        </w:tc>
        <w:tc>
          <w:tcPr>
            <w:tcW w:w="355" w:type="dxa"/>
            <w:tcBorders>
              <w:top w:val="single" w:sz="4" w:space="0" w:color="auto"/>
              <w:left w:val="nil"/>
              <w:bottom w:val="single" w:sz="4" w:space="0" w:color="auto"/>
              <w:right w:val="single" w:sz="4" w:space="0" w:color="auto"/>
            </w:tcBorders>
            <w:shd w:val="clear" w:color="auto" w:fill="auto"/>
            <w:vAlign w:val="center"/>
          </w:tcPr>
          <w:p w14:paraId="18912335" w14:textId="33544E11"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26" w:type="dxa"/>
            <w:tcBorders>
              <w:top w:val="single" w:sz="4" w:space="0" w:color="auto"/>
              <w:left w:val="nil"/>
              <w:bottom w:val="single" w:sz="4" w:space="0" w:color="auto"/>
              <w:right w:val="single" w:sz="4" w:space="0" w:color="auto"/>
            </w:tcBorders>
            <w:shd w:val="clear" w:color="auto" w:fill="auto"/>
            <w:vAlign w:val="center"/>
          </w:tcPr>
          <w:p w14:paraId="1E50F974" w14:textId="1BA9B0D2"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Az say</w:t>
            </w:r>
            <w:r w:rsidRPr="004862B3">
              <w:rPr>
                <w:rFonts w:ascii="Tahoma" w:hAnsi="Tahoma" w:cs="Tahoma" w:hint="eastAsia"/>
                <w:i/>
                <w:iCs/>
                <w:sz w:val="14"/>
                <w:szCs w:val="14"/>
              </w:rPr>
              <w:t>ı</w:t>
            </w:r>
            <w:r w:rsidRPr="004862B3">
              <w:rPr>
                <w:rFonts w:ascii="Tahoma" w:hAnsi="Tahoma" w:cs="Tahoma"/>
                <w:i/>
                <w:iCs/>
                <w:sz w:val="14"/>
                <w:szCs w:val="14"/>
              </w:rPr>
              <w:t>da yasal gereklilik (-%5)</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Few legal requirements (- 5%)</w:t>
            </w:r>
          </w:p>
        </w:tc>
      </w:tr>
      <w:tr w:rsidR="004F449B" w:rsidRPr="004A7A65" w14:paraId="69047037" w14:textId="77777777" w:rsidTr="004862B3">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A9D9FD" w14:textId="60F00FB0" w:rsidR="004F449B" w:rsidRPr="004862B3" w:rsidRDefault="004F449B" w:rsidP="004F449B">
            <w:pPr>
              <w:rPr>
                <w:rFonts w:ascii="Tahoma" w:hAnsi="Tahoma" w:cs="Tahoma"/>
                <w:b/>
                <w:bCs/>
                <w:i/>
                <w:iCs/>
                <w:sz w:val="15"/>
                <w:szCs w:val="15"/>
              </w:rPr>
            </w:pPr>
            <w:r w:rsidRPr="004862B3">
              <w:rPr>
                <w:rFonts w:ascii="Tahoma" w:hAnsi="Tahoma" w:cs="Tahoma"/>
                <w:i/>
                <w:iCs/>
                <w:sz w:val="15"/>
                <w:szCs w:val="15"/>
              </w:rPr>
              <w:t>Çal</w:t>
            </w:r>
            <w:r w:rsidRPr="004862B3">
              <w:rPr>
                <w:rFonts w:ascii="Tahoma" w:hAnsi="Tahoma" w:cs="Tahoma" w:hint="eastAsia"/>
                <w:i/>
                <w:iCs/>
                <w:sz w:val="15"/>
                <w:szCs w:val="15"/>
              </w:rPr>
              <w:t>ış</w:t>
            </w:r>
            <w:r w:rsidRPr="004862B3">
              <w:rPr>
                <w:rFonts w:ascii="Tahoma" w:hAnsi="Tahoma" w:cs="Tahoma"/>
                <w:i/>
                <w:iCs/>
                <w:sz w:val="15"/>
                <w:szCs w:val="15"/>
              </w:rPr>
              <w:t>ma alan</w:t>
            </w:r>
            <w:r w:rsidRPr="004862B3">
              <w:rPr>
                <w:rFonts w:ascii="Tahoma" w:hAnsi="Tahoma" w:cs="Tahoma" w:hint="eastAsia"/>
                <w:i/>
                <w:iCs/>
                <w:sz w:val="15"/>
                <w:szCs w:val="15"/>
              </w:rPr>
              <w:t>ı</w:t>
            </w:r>
            <w:r w:rsidRPr="004862B3">
              <w:rPr>
                <w:rFonts w:ascii="Tahoma" w:hAnsi="Tahoma" w:cs="Tahoma"/>
                <w:i/>
                <w:iCs/>
                <w:sz w:val="15"/>
                <w:szCs w:val="15"/>
              </w:rPr>
              <w:t xml:space="preserve"> boyutlar</w:t>
            </w:r>
            <w:r w:rsidRPr="004862B3">
              <w:rPr>
                <w:rFonts w:ascii="Tahoma" w:hAnsi="Tahoma" w:cs="Tahoma" w:hint="eastAsia"/>
                <w:i/>
                <w:iCs/>
                <w:sz w:val="15"/>
                <w:szCs w:val="15"/>
              </w:rPr>
              <w:t>ı</w:t>
            </w:r>
            <w:r w:rsidRPr="004862B3">
              <w:rPr>
                <w:rFonts w:ascii="Tahoma" w:hAnsi="Tahoma" w:cs="Tahoma"/>
                <w:i/>
                <w:iCs/>
                <w:sz w:val="15"/>
                <w:szCs w:val="15"/>
              </w:rPr>
              <w:t>, niteli</w:t>
            </w:r>
            <w:r w:rsidRPr="004862B3">
              <w:rPr>
                <w:rFonts w:ascii="Tahoma" w:hAnsi="Tahoma" w:cs="Tahoma" w:hint="eastAsia"/>
                <w:i/>
                <w:iCs/>
                <w:sz w:val="15"/>
                <w:szCs w:val="15"/>
              </w:rPr>
              <w:t>ğ</w:t>
            </w:r>
            <w:r w:rsidRPr="004862B3">
              <w:rPr>
                <w:rFonts w:ascii="Tahoma" w:hAnsi="Tahoma" w:cs="Tahoma"/>
                <w:i/>
                <w:iCs/>
                <w:sz w:val="15"/>
                <w:szCs w:val="15"/>
              </w:rPr>
              <w:t>i ve say</w:t>
            </w:r>
            <w:r w:rsidRPr="004862B3">
              <w:rPr>
                <w:rFonts w:ascii="Tahoma" w:hAnsi="Tahoma" w:cs="Tahoma" w:hint="eastAsia"/>
                <w:i/>
                <w:iCs/>
                <w:sz w:val="15"/>
                <w:szCs w:val="15"/>
              </w:rPr>
              <w:t>ı</w:t>
            </w:r>
            <w:r w:rsidRPr="004862B3">
              <w:rPr>
                <w:rFonts w:ascii="Tahoma" w:hAnsi="Tahoma" w:cs="Tahoma"/>
                <w:i/>
                <w:iCs/>
                <w:sz w:val="15"/>
                <w:szCs w:val="15"/>
              </w:rPr>
              <w:t>s</w:t>
            </w:r>
            <w:r w:rsidRPr="004862B3">
              <w:rPr>
                <w:rFonts w:ascii="Tahoma" w:hAnsi="Tahoma" w:cs="Tahoma" w:hint="eastAsia"/>
                <w:i/>
                <w:iCs/>
                <w:sz w:val="15"/>
                <w:szCs w:val="15"/>
              </w:rPr>
              <w:t>ı</w:t>
            </w:r>
            <w:r w:rsidRPr="004862B3">
              <w:rPr>
                <w:rFonts w:ascii="Tahoma" w:hAnsi="Tahoma" w:cs="Tahoma"/>
                <w:i/>
                <w:iCs/>
                <w:sz w:val="15"/>
                <w:szCs w:val="15"/>
              </w:rPr>
              <w:t xml:space="preserve"> (çal</w:t>
            </w:r>
            <w:r w:rsidRPr="004862B3">
              <w:rPr>
                <w:rFonts w:ascii="Tahoma" w:hAnsi="Tahoma" w:cs="Tahoma" w:hint="eastAsia"/>
                <w:i/>
                <w:iCs/>
                <w:sz w:val="15"/>
                <w:szCs w:val="15"/>
              </w:rPr>
              <w:t>ış</w:t>
            </w:r>
            <w:r w:rsidRPr="004862B3">
              <w:rPr>
                <w:rFonts w:ascii="Tahoma" w:hAnsi="Tahoma" w:cs="Tahoma"/>
                <w:i/>
                <w:iCs/>
                <w:sz w:val="15"/>
                <w:szCs w:val="15"/>
              </w:rPr>
              <w:t>an say</w:t>
            </w:r>
            <w:r w:rsidRPr="004862B3">
              <w:rPr>
                <w:rFonts w:ascii="Tahoma" w:hAnsi="Tahoma" w:cs="Tahoma" w:hint="eastAsia"/>
                <w:i/>
                <w:iCs/>
                <w:sz w:val="15"/>
                <w:szCs w:val="15"/>
              </w:rPr>
              <w:t>ı</w:t>
            </w:r>
            <w:r w:rsidRPr="004862B3">
              <w:rPr>
                <w:rFonts w:ascii="Tahoma" w:hAnsi="Tahoma" w:cs="Tahoma"/>
                <w:i/>
                <w:iCs/>
                <w:sz w:val="15"/>
                <w:szCs w:val="15"/>
              </w:rPr>
              <w:t>s</w:t>
            </w:r>
            <w:r w:rsidRPr="004862B3">
              <w:rPr>
                <w:rFonts w:ascii="Tahoma" w:hAnsi="Tahoma" w:cs="Tahoma" w:hint="eastAsia"/>
                <w:i/>
                <w:iCs/>
                <w:sz w:val="15"/>
                <w:szCs w:val="15"/>
              </w:rPr>
              <w:t>ı</w:t>
            </w:r>
            <w:r w:rsidRPr="004862B3">
              <w:rPr>
                <w:rFonts w:ascii="Tahoma" w:hAnsi="Tahoma" w:cs="Tahoma"/>
                <w:i/>
                <w:iCs/>
                <w:sz w:val="15"/>
                <w:szCs w:val="15"/>
              </w:rPr>
              <w:t>na göre)</w:t>
            </w:r>
            <w:r w:rsidR="00220BF9" w:rsidRPr="004862B3">
              <w:rPr>
                <w:rFonts w:ascii="Tahoma" w:hAnsi="Tahoma" w:cs="Tahoma"/>
                <w:i/>
                <w:iCs/>
                <w:sz w:val="15"/>
                <w:szCs w:val="15"/>
              </w:rPr>
              <w:t xml:space="preserve"> &amp; </w:t>
            </w:r>
            <w:r w:rsidR="00220BF9" w:rsidRPr="004862B3">
              <w:rPr>
                <w:rFonts w:ascii="Tahoma" w:hAnsi="Tahoma" w:cs="Tahoma"/>
                <w:i/>
                <w:color w:val="365F91" w:themeColor="accent1" w:themeShade="BF"/>
                <w:sz w:val="15"/>
                <w:szCs w:val="15"/>
              </w:rPr>
              <w:t>Workspace sizes, attributes, and number (based on number of employees)</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5A1C9766" w14:textId="73051182"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E911C1" w14:textId="00FA206D"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Geni</w:t>
            </w:r>
            <w:r w:rsidRPr="004862B3">
              <w:rPr>
                <w:rFonts w:ascii="Tahoma" w:hAnsi="Tahoma" w:cs="Tahoma" w:hint="eastAsia"/>
                <w:i/>
                <w:iCs/>
                <w:sz w:val="14"/>
                <w:szCs w:val="14"/>
              </w:rPr>
              <w:t>ş</w:t>
            </w:r>
            <w:r w:rsidRPr="004862B3">
              <w:rPr>
                <w:rFonts w:ascii="Tahoma" w:hAnsi="Tahoma" w:cs="Tahoma"/>
                <w:i/>
                <w:iCs/>
                <w:sz w:val="14"/>
                <w:szCs w:val="14"/>
              </w:rPr>
              <w:t xml:space="preserve"> çal</w:t>
            </w:r>
            <w:r w:rsidRPr="004862B3">
              <w:rPr>
                <w:rFonts w:ascii="Tahoma" w:hAnsi="Tahoma" w:cs="Tahoma" w:hint="eastAsia"/>
                <w:i/>
                <w:iCs/>
                <w:sz w:val="14"/>
                <w:szCs w:val="14"/>
              </w:rPr>
              <w:t>ış</w:t>
            </w:r>
            <w:r w:rsidRPr="004862B3">
              <w:rPr>
                <w:rFonts w:ascii="Tahoma" w:hAnsi="Tahoma" w:cs="Tahoma"/>
                <w:i/>
                <w:iCs/>
                <w:sz w:val="14"/>
                <w:szCs w:val="14"/>
              </w:rPr>
              <w:t>ma alanlar</w:t>
            </w:r>
            <w:r w:rsidRPr="004862B3">
              <w:rPr>
                <w:rFonts w:ascii="Tahoma" w:hAnsi="Tahoma" w:cs="Tahoma" w:hint="eastAsia"/>
                <w:i/>
                <w:iCs/>
                <w:sz w:val="14"/>
                <w:szCs w:val="14"/>
              </w:rPr>
              <w:t>ı</w:t>
            </w:r>
            <w:r w:rsidRPr="004862B3">
              <w:rPr>
                <w:rFonts w:ascii="Tahoma" w:hAnsi="Tahoma" w:cs="Tahoma"/>
                <w:i/>
                <w:iCs/>
                <w:sz w:val="14"/>
                <w:szCs w:val="14"/>
              </w:rPr>
              <w:t xml:space="preserve"> / çok say</w:t>
            </w:r>
            <w:r w:rsidRPr="004862B3">
              <w:rPr>
                <w:rFonts w:ascii="Tahoma" w:hAnsi="Tahoma" w:cs="Tahoma" w:hint="eastAsia"/>
                <w:i/>
                <w:iCs/>
                <w:sz w:val="14"/>
                <w:szCs w:val="14"/>
              </w:rPr>
              <w:t>ı</w:t>
            </w:r>
            <w:r w:rsidRPr="004862B3">
              <w:rPr>
                <w:rFonts w:ascii="Tahoma" w:hAnsi="Tahoma" w:cs="Tahoma"/>
                <w:i/>
                <w:iCs/>
                <w:sz w:val="14"/>
                <w:szCs w:val="14"/>
              </w:rPr>
              <w:t>da geçici alan (%5)</w:t>
            </w:r>
            <w:r w:rsidR="0029603A" w:rsidRPr="004862B3">
              <w:rPr>
                <w:rFonts w:ascii="Tahoma" w:hAnsi="Tahoma" w:cs="Tahoma"/>
                <w:i/>
                <w:iCs/>
                <w:sz w:val="14"/>
                <w:szCs w:val="14"/>
              </w:rPr>
              <w:t xml:space="preserve"> &amp; </w:t>
            </w:r>
            <w:r w:rsidR="0029603A" w:rsidRPr="004862B3">
              <w:rPr>
                <w:rFonts w:ascii="Tahoma" w:hAnsi="Tahoma" w:cs="Tahoma"/>
                <w:i/>
                <w:iCs/>
                <w:color w:val="365F91" w:themeColor="accent1" w:themeShade="BF"/>
                <w:sz w:val="14"/>
                <w:szCs w:val="14"/>
              </w:rPr>
              <w:t>Large working areas / large number of temporary areas (5%)</w:t>
            </w:r>
          </w:p>
        </w:tc>
        <w:tc>
          <w:tcPr>
            <w:tcW w:w="284" w:type="dxa"/>
            <w:tcBorders>
              <w:top w:val="single" w:sz="4" w:space="0" w:color="auto"/>
              <w:left w:val="nil"/>
              <w:bottom w:val="single" w:sz="4" w:space="0" w:color="auto"/>
              <w:right w:val="single" w:sz="4" w:space="0" w:color="auto"/>
            </w:tcBorders>
            <w:shd w:val="clear" w:color="auto" w:fill="auto"/>
            <w:vAlign w:val="center"/>
          </w:tcPr>
          <w:p w14:paraId="295AC998" w14:textId="6D9E9490"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96" w:type="dxa"/>
            <w:tcBorders>
              <w:top w:val="single" w:sz="4" w:space="0" w:color="auto"/>
              <w:left w:val="nil"/>
              <w:bottom w:val="single" w:sz="4" w:space="0" w:color="auto"/>
              <w:right w:val="single" w:sz="4" w:space="0" w:color="auto"/>
            </w:tcBorders>
            <w:shd w:val="clear" w:color="auto" w:fill="auto"/>
            <w:vAlign w:val="center"/>
          </w:tcPr>
          <w:p w14:paraId="1AF493B4" w14:textId="1CCEFB61"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Ortalama çal</w:t>
            </w:r>
            <w:r w:rsidRPr="004862B3">
              <w:rPr>
                <w:rFonts w:ascii="Tahoma" w:hAnsi="Tahoma" w:cs="Tahoma" w:hint="eastAsia"/>
                <w:i/>
                <w:iCs/>
                <w:sz w:val="14"/>
                <w:szCs w:val="14"/>
              </w:rPr>
              <w:t>ış</w:t>
            </w:r>
            <w:r w:rsidRPr="004862B3">
              <w:rPr>
                <w:rFonts w:ascii="Tahoma" w:hAnsi="Tahoma" w:cs="Tahoma"/>
                <w:i/>
                <w:iCs/>
                <w:sz w:val="14"/>
                <w:szCs w:val="14"/>
              </w:rPr>
              <w:t>ma alan</w:t>
            </w:r>
            <w:r w:rsidRPr="004862B3">
              <w:rPr>
                <w:rFonts w:ascii="Tahoma" w:hAnsi="Tahoma" w:cs="Tahoma" w:hint="eastAsia"/>
                <w:i/>
                <w:iCs/>
                <w:sz w:val="14"/>
                <w:szCs w:val="14"/>
              </w:rPr>
              <w:t>ı</w:t>
            </w:r>
            <w:r w:rsidRPr="004862B3">
              <w:rPr>
                <w:rFonts w:ascii="Tahoma" w:hAnsi="Tahoma" w:cs="Tahoma"/>
                <w:i/>
                <w:iCs/>
                <w:sz w:val="14"/>
                <w:szCs w:val="14"/>
              </w:rPr>
              <w:t xml:space="preserve"> boyutu ve/veya 1-2 aras</w:t>
            </w:r>
            <w:r w:rsidRPr="004862B3">
              <w:rPr>
                <w:rFonts w:ascii="Tahoma" w:hAnsi="Tahoma" w:cs="Tahoma" w:hint="eastAsia"/>
                <w:i/>
                <w:iCs/>
                <w:sz w:val="14"/>
                <w:szCs w:val="14"/>
              </w:rPr>
              <w:t>ı</w:t>
            </w:r>
            <w:r w:rsidRPr="004862B3">
              <w:rPr>
                <w:rFonts w:ascii="Tahoma" w:hAnsi="Tahoma" w:cs="Tahoma"/>
                <w:i/>
                <w:iCs/>
                <w:sz w:val="14"/>
                <w:szCs w:val="14"/>
              </w:rPr>
              <w:t xml:space="preserve"> geçici alan  (% 0)</w:t>
            </w:r>
            <w:r w:rsidR="00A53FD4" w:rsidRPr="004862B3">
              <w:rPr>
                <w:rFonts w:ascii="Tahoma" w:hAnsi="Tahoma" w:cs="Tahoma"/>
                <w:i/>
                <w:iCs/>
                <w:sz w:val="14"/>
                <w:szCs w:val="14"/>
              </w:rPr>
              <w:t xml:space="preserve"> &amp; </w:t>
            </w:r>
            <w:r w:rsidR="00A53FD4" w:rsidRPr="004862B3">
              <w:rPr>
                <w:rFonts w:ascii="Tahoma" w:hAnsi="Tahoma" w:cs="Tahoma"/>
                <w:i/>
                <w:iCs/>
                <w:color w:val="365F91" w:themeColor="accent1" w:themeShade="BF"/>
                <w:sz w:val="14"/>
                <w:szCs w:val="14"/>
              </w:rPr>
              <w:t>Average working area size and / or decommissioning area between 1-2 (0%)</w:t>
            </w:r>
          </w:p>
        </w:tc>
        <w:tc>
          <w:tcPr>
            <w:tcW w:w="355" w:type="dxa"/>
            <w:tcBorders>
              <w:top w:val="single" w:sz="4" w:space="0" w:color="auto"/>
              <w:left w:val="nil"/>
              <w:bottom w:val="single" w:sz="4" w:space="0" w:color="auto"/>
              <w:right w:val="single" w:sz="4" w:space="0" w:color="auto"/>
            </w:tcBorders>
            <w:shd w:val="clear" w:color="auto" w:fill="auto"/>
            <w:vAlign w:val="center"/>
          </w:tcPr>
          <w:p w14:paraId="33D31ECF" w14:textId="07C59A77"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26" w:type="dxa"/>
            <w:tcBorders>
              <w:top w:val="single" w:sz="4" w:space="0" w:color="auto"/>
              <w:left w:val="nil"/>
              <w:bottom w:val="single" w:sz="4" w:space="0" w:color="auto"/>
              <w:right w:val="single" w:sz="4" w:space="0" w:color="auto"/>
            </w:tcBorders>
            <w:shd w:val="clear" w:color="auto" w:fill="auto"/>
            <w:vAlign w:val="center"/>
          </w:tcPr>
          <w:p w14:paraId="4551AA70" w14:textId="1966C0EB"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Küçük çal</w:t>
            </w:r>
            <w:r w:rsidRPr="004862B3">
              <w:rPr>
                <w:rFonts w:ascii="Tahoma" w:hAnsi="Tahoma" w:cs="Tahoma" w:hint="eastAsia"/>
                <w:i/>
                <w:iCs/>
                <w:sz w:val="14"/>
                <w:szCs w:val="14"/>
              </w:rPr>
              <w:t>ış</w:t>
            </w:r>
            <w:r w:rsidRPr="004862B3">
              <w:rPr>
                <w:rFonts w:ascii="Tahoma" w:hAnsi="Tahoma" w:cs="Tahoma"/>
                <w:i/>
                <w:iCs/>
                <w:sz w:val="14"/>
                <w:szCs w:val="14"/>
              </w:rPr>
              <w:t>ma alanlar</w:t>
            </w:r>
            <w:r w:rsidRPr="004862B3">
              <w:rPr>
                <w:rFonts w:ascii="Tahoma" w:hAnsi="Tahoma" w:cs="Tahoma" w:hint="eastAsia"/>
                <w:i/>
                <w:iCs/>
                <w:sz w:val="14"/>
                <w:szCs w:val="14"/>
              </w:rPr>
              <w:t>ı</w:t>
            </w:r>
            <w:r w:rsidRPr="004862B3">
              <w:rPr>
                <w:rFonts w:ascii="Tahoma" w:hAnsi="Tahoma" w:cs="Tahoma"/>
                <w:i/>
                <w:iCs/>
                <w:sz w:val="14"/>
                <w:szCs w:val="14"/>
              </w:rPr>
              <w:t xml:space="preserve"> ve/veya geçici alan olmamas</w:t>
            </w:r>
            <w:r w:rsidRPr="004862B3">
              <w:rPr>
                <w:rFonts w:ascii="Tahoma" w:hAnsi="Tahoma" w:cs="Tahoma" w:hint="eastAsia"/>
                <w:i/>
                <w:iCs/>
                <w:sz w:val="14"/>
                <w:szCs w:val="14"/>
              </w:rPr>
              <w:t>ı</w:t>
            </w:r>
            <w:r w:rsidRPr="004862B3">
              <w:rPr>
                <w:rFonts w:ascii="Tahoma" w:hAnsi="Tahoma" w:cs="Tahoma"/>
                <w:i/>
                <w:iCs/>
                <w:sz w:val="14"/>
                <w:szCs w:val="14"/>
              </w:rPr>
              <w:t xml:space="preserve"> (-%5)</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Small work areas and / or no temporary space (- 5%)</w:t>
            </w:r>
          </w:p>
        </w:tc>
      </w:tr>
      <w:tr w:rsidR="004F449B" w:rsidRPr="004A7A65" w14:paraId="7E5ABE55" w14:textId="77777777" w:rsidTr="004862B3">
        <w:trPr>
          <w:trHeight w:val="327"/>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AEDC9" w14:textId="76D2AB8C" w:rsidR="004F449B" w:rsidRPr="004862B3" w:rsidRDefault="004F449B" w:rsidP="004F449B">
            <w:pPr>
              <w:rPr>
                <w:rFonts w:ascii="Tahoma" w:hAnsi="Tahoma" w:cs="Tahoma"/>
                <w:b/>
                <w:bCs/>
                <w:i/>
                <w:iCs/>
                <w:sz w:val="15"/>
                <w:szCs w:val="15"/>
              </w:rPr>
            </w:pPr>
            <w:r w:rsidRPr="004862B3">
              <w:rPr>
                <w:rFonts w:ascii="Tahoma" w:hAnsi="Tahoma" w:cs="Tahoma"/>
                <w:i/>
                <w:iCs/>
                <w:sz w:val="15"/>
                <w:szCs w:val="15"/>
              </w:rPr>
              <w:t>Tetkik ekip üyeleri arasında iletişim için ek süre gereklilikleri</w:t>
            </w:r>
            <w:r w:rsidR="00220BF9" w:rsidRPr="004862B3">
              <w:rPr>
                <w:rFonts w:ascii="Tahoma" w:hAnsi="Tahoma" w:cs="Tahoma"/>
                <w:i/>
                <w:iCs/>
                <w:sz w:val="15"/>
                <w:szCs w:val="15"/>
              </w:rPr>
              <w:t xml:space="preserve"> &amp; </w:t>
            </w:r>
            <w:r w:rsidR="00220BF9" w:rsidRPr="004862B3">
              <w:rPr>
                <w:rFonts w:ascii="Tahoma" w:hAnsi="Tahoma" w:cs="Tahoma"/>
                <w:i/>
                <w:color w:val="365F91" w:themeColor="accent1" w:themeShade="BF"/>
                <w:sz w:val="15"/>
                <w:szCs w:val="15"/>
              </w:rPr>
              <w:t>Additional time requirements for communication between audit team members</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30F12CD5" w14:textId="2C717EDA"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F51C80A" w14:textId="6640B91C"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Tetkikin tamamı tercüman ile yapılmalıdır. (%5)</w:t>
            </w:r>
            <w:r w:rsidR="0029603A" w:rsidRPr="004862B3">
              <w:rPr>
                <w:rFonts w:ascii="Tahoma" w:hAnsi="Tahoma" w:cs="Tahoma"/>
                <w:i/>
                <w:iCs/>
                <w:sz w:val="14"/>
                <w:szCs w:val="14"/>
              </w:rPr>
              <w:t xml:space="preserve"> &amp; </w:t>
            </w:r>
            <w:r w:rsidR="0029603A" w:rsidRPr="004862B3">
              <w:rPr>
                <w:rFonts w:ascii="Tahoma" w:hAnsi="Tahoma" w:cs="Tahoma"/>
                <w:i/>
                <w:iCs/>
                <w:color w:val="365F91" w:themeColor="accent1" w:themeShade="BF"/>
                <w:sz w:val="14"/>
                <w:szCs w:val="14"/>
              </w:rPr>
              <w:t>The entire examination must be carried out with an interpreter. (%5)</w:t>
            </w:r>
          </w:p>
        </w:tc>
        <w:tc>
          <w:tcPr>
            <w:tcW w:w="284" w:type="dxa"/>
            <w:tcBorders>
              <w:top w:val="single" w:sz="4" w:space="0" w:color="auto"/>
              <w:left w:val="nil"/>
              <w:bottom w:val="single" w:sz="4" w:space="0" w:color="auto"/>
              <w:right w:val="single" w:sz="4" w:space="0" w:color="auto"/>
            </w:tcBorders>
            <w:shd w:val="clear" w:color="auto" w:fill="auto"/>
            <w:vAlign w:val="center"/>
          </w:tcPr>
          <w:p w14:paraId="6F73E73F" w14:textId="2E22F055"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96" w:type="dxa"/>
            <w:tcBorders>
              <w:top w:val="single" w:sz="4" w:space="0" w:color="auto"/>
              <w:left w:val="nil"/>
              <w:bottom w:val="single" w:sz="4" w:space="0" w:color="auto"/>
              <w:right w:val="single" w:sz="4" w:space="0" w:color="auto"/>
            </w:tcBorders>
            <w:shd w:val="clear" w:color="auto" w:fill="auto"/>
            <w:vAlign w:val="center"/>
          </w:tcPr>
          <w:p w14:paraId="4C7B3DE4" w14:textId="04C700EF"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Tetkikin bir kısmı tercüman ile yapılmalıdır. (% 0)</w:t>
            </w:r>
            <w:r w:rsidR="00A53FD4"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Part of the examination should be done with an interpreter. (% 0)</w:t>
            </w:r>
          </w:p>
        </w:tc>
        <w:tc>
          <w:tcPr>
            <w:tcW w:w="355" w:type="dxa"/>
            <w:tcBorders>
              <w:top w:val="single" w:sz="4" w:space="0" w:color="auto"/>
              <w:left w:val="nil"/>
              <w:bottom w:val="single" w:sz="4" w:space="0" w:color="auto"/>
              <w:right w:val="single" w:sz="4" w:space="0" w:color="auto"/>
            </w:tcBorders>
            <w:shd w:val="clear" w:color="auto" w:fill="auto"/>
            <w:vAlign w:val="center"/>
          </w:tcPr>
          <w:p w14:paraId="2F024426" w14:textId="2E148C4B"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26" w:type="dxa"/>
            <w:tcBorders>
              <w:top w:val="single" w:sz="4" w:space="0" w:color="auto"/>
              <w:left w:val="nil"/>
              <w:bottom w:val="single" w:sz="4" w:space="0" w:color="auto"/>
              <w:right w:val="single" w:sz="4" w:space="0" w:color="auto"/>
            </w:tcBorders>
            <w:shd w:val="clear" w:color="auto" w:fill="auto"/>
            <w:vAlign w:val="center"/>
          </w:tcPr>
          <w:p w14:paraId="04FD2400" w14:textId="54D414D5"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Tetkikde tercüman ihtiyacı yoktur. (% 0)</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There is no need for an interpreter in the examination. (% 0)</w:t>
            </w:r>
          </w:p>
        </w:tc>
      </w:tr>
      <w:tr w:rsidR="004F449B" w:rsidRPr="004A7A65" w14:paraId="4BC84B0F" w14:textId="77777777" w:rsidTr="004862B3">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FBE7CC" w14:textId="7DA9AEC6" w:rsidR="004F449B" w:rsidRPr="004862B3" w:rsidRDefault="004F449B" w:rsidP="004F449B">
            <w:pPr>
              <w:rPr>
                <w:rFonts w:ascii="Tahoma" w:hAnsi="Tahoma" w:cs="Tahoma"/>
                <w:b/>
                <w:bCs/>
                <w:i/>
                <w:iCs/>
                <w:sz w:val="15"/>
                <w:szCs w:val="15"/>
              </w:rPr>
            </w:pPr>
            <w:r w:rsidRPr="004862B3">
              <w:rPr>
                <w:rFonts w:ascii="Tahoma" w:hAnsi="Tahoma" w:cs="Tahoma"/>
                <w:i/>
                <w:iCs/>
                <w:sz w:val="15"/>
                <w:szCs w:val="15"/>
              </w:rPr>
              <w:t>Faaliyet ve ürün sayısı</w:t>
            </w:r>
            <w:r w:rsidR="00220BF9" w:rsidRPr="004862B3">
              <w:rPr>
                <w:rFonts w:ascii="Tahoma" w:hAnsi="Tahoma" w:cs="Tahoma"/>
                <w:i/>
                <w:iCs/>
                <w:sz w:val="15"/>
                <w:szCs w:val="15"/>
              </w:rPr>
              <w:t xml:space="preserve"> &amp; </w:t>
            </w:r>
            <w:r w:rsidR="00220BF9" w:rsidRPr="004862B3">
              <w:rPr>
                <w:rFonts w:ascii="Tahoma" w:hAnsi="Tahoma" w:cs="Tahoma"/>
                <w:i/>
                <w:color w:val="365F91" w:themeColor="accent1" w:themeShade="BF"/>
                <w:sz w:val="15"/>
                <w:szCs w:val="15"/>
              </w:rPr>
              <w:t>Number of activities and products</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02F85946" w14:textId="441E1000"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8595F2" w14:textId="6DFBED75"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4 ve üstünde ana faaliyet/ ürün (hizmet) grubu (%5)</w:t>
            </w:r>
            <w:r w:rsidR="0029603A" w:rsidRPr="004862B3">
              <w:rPr>
                <w:rFonts w:ascii="Tahoma" w:hAnsi="Tahoma" w:cs="Tahoma"/>
                <w:i/>
                <w:iCs/>
                <w:sz w:val="14"/>
                <w:szCs w:val="14"/>
              </w:rPr>
              <w:t xml:space="preserve"> &amp; </w:t>
            </w:r>
            <w:r w:rsidR="0029603A" w:rsidRPr="004862B3">
              <w:rPr>
                <w:rFonts w:ascii="Tahoma" w:hAnsi="Tahoma" w:cs="Tahoma"/>
                <w:i/>
                <w:iCs/>
                <w:color w:val="365F91" w:themeColor="accent1" w:themeShade="BF"/>
                <w:sz w:val="14"/>
                <w:szCs w:val="14"/>
              </w:rPr>
              <w:t>4 and above main activity / Product (Service) Group (5%)</w:t>
            </w:r>
          </w:p>
        </w:tc>
        <w:tc>
          <w:tcPr>
            <w:tcW w:w="284" w:type="dxa"/>
            <w:tcBorders>
              <w:top w:val="single" w:sz="4" w:space="0" w:color="auto"/>
              <w:left w:val="nil"/>
              <w:bottom w:val="single" w:sz="4" w:space="0" w:color="auto"/>
              <w:right w:val="single" w:sz="4" w:space="0" w:color="auto"/>
            </w:tcBorders>
            <w:shd w:val="clear" w:color="auto" w:fill="auto"/>
            <w:vAlign w:val="center"/>
          </w:tcPr>
          <w:p w14:paraId="7BD60B47" w14:textId="470625F8"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96" w:type="dxa"/>
            <w:tcBorders>
              <w:top w:val="single" w:sz="4" w:space="0" w:color="auto"/>
              <w:left w:val="nil"/>
              <w:bottom w:val="single" w:sz="4" w:space="0" w:color="auto"/>
              <w:right w:val="single" w:sz="4" w:space="0" w:color="auto"/>
            </w:tcBorders>
            <w:shd w:val="clear" w:color="auto" w:fill="auto"/>
            <w:vAlign w:val="center"/>
          </w:tcPr>
          <w:p w14:paraId="5D7B93A0" w14:textId="132CD50D"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1 - 4 arası ana faaliyet/ürün (hizmet) grubu (% 0)</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Main activity/product (service) group from 1 Dec 4 (0%)</w:t>
            </w:r>
          </w:p>
        </w:tc>
        <w:tc>
          <w:tcPr>
            <w:tcW w:w="355" w:type="dxa"/>
            <w:tcBorders>
              <w:top w:val="single" w:sz="4" w:space="0" w:color="auto"/>
              <w:left w:val="nil"/>
              <w:bottom w:val="single" w:sz="4" w:space="0" w:color="auto"/>
              <w:right w:val="single" w:sz="4" w:space="0" w:color="auto"/>
            </w:tcBorders>
            <w:shd w:val="clear" w:color="auto" w:fill="auto"/>
            <w:vAlign w:val="center"/>
          </w:tcPr>
          <w:p w14:paraId="68DB40F5" w14:textId="3EAF322B"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26" w:type="dxa"/>
            <w:tcBorders>
              <w:top w:val="single" w:sz="4" w:space="0" w:color="auto"/>
              <w:left w:val="nil"/>
              <w:bottom w:val="single" w:sz="4" w:space="0" w:color="auto"/>
              <w:right w:val="single" w:sz="4" w:space="0" w:color="auto"/>
            </w:tcBorders>
            <w:shd w:val="clear" w:color="auto" w:fill="auto"/>
            <w:vAlign w:val="center"/>
          </w:tcPr>
          <w:p w14:paraId="3E57DD0F" w14:textId="19D3FB1F"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Tek ana faaliyet ve tek ürün (hizmet) üretilmektedir. (-% 5)</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One main activity and one product (service) are produced. (-% 5)</w:t>
            </w:r>
          </w:p>
        </w:tc>
      </w:tr>
      <w:tr w:rsidR="004F449B" w:rsidRPr="004A7A65" w14:paraId="7D534AAF" w14:textId="77777777" w:rsidTr="004862B3">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3ABFA3" w14:textId="1EDDD269" w:rsidR="004F449B" w:rsidRPr="004862B3" w:rsidRDefault="00220BF9" w:rsidP="004F449B">
            <w:pPr>
              <w:rPr>
                <w:rFonts w:ascii="Tahoma" w:hAnsi="Tahoma" w:cs="Tahoma"/>
                <w:b/>
                <w:bCs/>
                <w:i/>
                <w:iCs/>
                <w:sz w:val="15"/>
                <w:szCs w:val="15"/>
              </w:rPr>
            </w:pPr>
            <w:r w:rsidRPr="004862B3">
              <w:rPr>
                <w:rFonts w:ascii="Tahoma" w:hAnsi="Tahoma" w:cs="Tahoma"/>
                <w:i/>
                <w:iCs/>
                <w:sz w:val="15"/>
                <w:szCs w:val="15"/>
              </w:rPr>
              <w:t xml:space="preserve">Personel çalışma düzeni &amp; </w:t>
            </w:r>
            <w:r w:rsidRPr="004862B3">
              <w:rPr>
                <w:rFonts w:ascii="Tahoma" w:hAnsi="Tahoma" w:cs="Tahoma"/>
                <w:i/>
                <w:color w:val="365F91" w:themeColor="accent1" w:themeShade="BF"/>
                <w:sz w:val="15"/>
                <w:szCs w:val="15"/>
              </w:rPr>
              <w:t>Staff working order</w:t>
            </w:r>
            <w:r w:rsidR="004F449B" w:rsidRPr="004862B3">
              <w:rPr>
                <w:rFonts w:ascii="Tahoma" w:hAnsi="Tahoma" w:cs="Tahoma"/>
                <w:i/>
                <w:iCs/>
                <w:sz w:val="15"/>
                <w:szCs w:val="15"/>
              </w:rPr>
              <w:t xml:space="preserv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27D6A76F" w14:textId="31DE4991"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E22849" w14:textId="0678569A"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Personellerin farklı görevleri yerine getirmesi / İş yeri dışında çok az personel çalışması (%5)</w:t>
            </w:r>
            <w:r w:rsidR="0029603A" w:rsidRPr="004862B3">
              <w:rPr>
                <w:rFonts w:ascii="Tahoma" w:hAnsi="Tahoma" w:cs="Tahoma"/>
                <w:i/>
                <w:iCs/>
                <w:sz w:val="14"/>
                <w:szCs w:val="14"/>
              </w:rPr>
              <w:t xml:space="preserve"> &amp; </w:t>
            </w:r>
            <w:r w:rsidR="0029603A" w:rsidRPr="004862B3">
              <w:rPr>
                <w:rFonts w:ascii="Tahoma" w:hAnsi="Tahoma" w:cs="Tahoma"/>
                <w:i/>
                <w:iCs/>
                <w:color w:val="365F91" w:themeColor="accent1" w:themeShade="BF"/>
                <w:sz w:val="14"/>
                <w:szCs w:val="14"/>
              </w:rPr>
              <w:t>Staff perform different tasks / very little staff work outside the workplace (5%)</w:t>
            </w:r>
          </w:p>
        </w:tc>
        <w:tc>
          <w:tcPr>
            <w:tcW w:w="284" w:type="dxa"/>
            <w:tcBorders>
              <w:top w:val="single" w:sz="4" w:space="0" w:color="auto"/>
              <w:left w:val="nil"/>
              <w:bottom w:val="single" w:sz="4" w:space="0" w:color="auto"/>
              <w:right w:val="single" w:sz="4" w:space="0" w:color="auto"/>
            </w:tcBorders>
            <w:shd w:val="clear" w:color="auto" w:fill="auto"/>
            <w:vAlign w:val="center"/>
          </w:tcPr>
          <w:p w14:paraId="2F3065FE" w14:textId="71832C29"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96" w:type="dxa"/>
            <w:tcBorders>
              <w:top w:val="single" w:sz="4" w:space="0" w:color="auto"/>
              <w:left w:val="nil"/>
              <w:bottom w:val="single" w:sz="4" w:space="0" w:color="auto"/>
              <w:right w:val="single" w:sz="4" w:space="0" w:color="auto"/>
            </w:tcBorders>
            <w:shd w:val="clear" w:color="auto" w:fill="auto"/>
            <w:vAlign w:val="center"/>
          </w:tcPr>
          <w:p w14:paraId="6EC58348" w14:textId="46255186"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Personelin gruplar halinde farklı görevleri yerine getirmesi / Az sayıda iş yeri dışında personel (% 0)</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Staff perform different tasks in groups / a small number of employees outside the workplace (0%)</w:t>
            </w:r>
          </w:p>
        </w:tc>
        <w:tc>
          <w:tcPr>
            <w:tcW w:w="355" w:type="dxa"/>
            <w:tcBorders>
              <w:top w:val="single" w:sz="4" w:space="0" w:color="auto"/>
              <w:left w:val="nil"/>
              <w:bottom w:val="single" w:sz="4" w:space="0" w:color="auto"/>
              <w:right w:val="single" w:sz="4" w:space="0" w:color="auto"/>
            </w:tcBorders>
            <w:shd w:val="clear" w:color="auto" w:fill="auto"/>
            <w:vAlign w:val="center"/>
          </w:tcPr>
          <w:p w14:paraId="2A4A6256" w14:textId="73145AE0"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26" w:type="dxa"/>
            <w:tcBorders>
              <w:top w:val="single" w:sz="4" w:space="0" w:color="auto"/>
              <w:left w:val="nil"/>
              <w:bottom w:val="single" w:sz="4" w:space="0" w:color="auto"/>
              <w:right w:val="single" w:sz="4" w:space="0" w:color="auto"/>
            </w:tcBorders>
            <w:shd w:val="clear" w:color="auto" w:fill="auto"/>
            <w:vAlign w:val="center"/>
          </w:tcPr>
          <w:p w14:paraId="02AB366B" w14:textId="6D5C4A5C" w:rsidR="004F449B" w:rsidRPr="004862B3" w:rsidRDefault="004F449B" w:rsidP="004F449B">
            <w:pPr>
              <w:rPr>
                <w:rFonts w:ascii="Tahoma" w:hAnsi="Tahoma" w:cs="Tahoma"/>
                <w:b/>
                <w:bCs/>
                <w:i/>
                <w:iCs/>
                <w:sz w:val="14"/>
                <w:szCs w:val="14"/>
              </w:rPr>
            </w:pPr>
            <w:r w:rsidRPr="004862B3">
              <w:rPr>
                <w:rFonts w:ascii="Tahoma" w:hAnsi="Tahoma" w:cs="Tahoma"/>
                <w:i/>
                <w:iCs/>
                <w:sz w:val="14"/>
                <w:szCs w:val="14"/>
              </w:rPr>
              <w:t>Personelin önemli kısmının aynı işi yapması / Çok sayıda personel iş yeri dışında çalışması (-%5)</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A significant part of the staff does the same job / a large number of staff work outside the workplace (- 5%)</w:t>
            </w:r>
          </w:p>
        </w:tc>
      </w:tr>
      <w:tr w:rsidR="004F449B" w:rsidRPr="004A7A65" w14:paraId="3FEB5801" w14:textId="77777777" w:rsidTr="004862B3">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96858A" w14:textId="008D0167" w:rsidR="004F449B" w:rsidRPr="004862B3" w:rsidRDefault="004F449B" w:rsidP="004F449B">
            <w:pPr>
              <w:rPr>
                <w:rFonts w:ascii="Tahoma" w:hAnsi="Tahoma" w:cs="Tahoma"/>
                <w:i/>
                <w:iCs/>
                <w:sz w:val="15"/>
                <w:szCs w:val="15"/>
              </w:rPr>
            </w:pPr>
            <w:r w:rsidRPr="004862B3">
              <w:rPr>
                <w:rFonts w:ascii="Tahoma" w:hAnsi="Tahoma" w:cs="Tahoma"/>
                <w:i/>
                <w:iCs/>
                <w:sz w:val="15"/>
                <w:szCs w:val="15"/>
              </w:rPr>
              <w:t>Y</w:t>
            </w:r>
            <w:r w:rsidR="00220BF9" w:rsidRPr="004862B3">
              <w:rPr>
                <w:rFonts w:ascii="Tahoma" w:hAnsi="Tahoma" w:cs="Tahoma"/>
                <w:i/>
                <w:iCs/>
                <w:sz w:val="15"/>
                <w:szCs w:val="15"/>
              </w:rPr>
              <w:t xml:space="preserve">önetim sistem olgunluğu &amp; </w:t>
            </w:r>
            <w:r w:rsidR="00220BF9" w:rsidRPr="004862B3">
              <w:rPr>
                <w:rFonts w:ascii="Tahoma" w:hAnsi="Tahoma" w:cs="Tahoma"/>
                <w:i/>
                <w:color w:val="365F91" w:themeColor="accent1" w:themeShade="BF"/>
                <w:sz w:val="15"/>
                <w:szCs w:val="15"/>
              </w:rPr>
              <w:t>Management system maturity</w:t>
            </w:r>
            <w:r w:rsidRPr="004862B3">
              <w:rPr>
                <w:rFonts w:ascii="Tahoma" w:hAnsi="Tahoma" w:cs="Tahoma"/>
                <w:i/>
                <w:iCs/>
                <w:sz w:val="15"/>
                <w:szCs w:val="15"/>
              </w:rPr>
              <w:t xml:space="preserv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6D8DC1E4" w14:textId="6DB386BC"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5441F5" w14:textId="2A2B151B" w:rsidR="004F449B" w:rsidRPr="004862B3" w:rsidRDefault="004F449B" w:rsidP="004F449B">
            <w:pPr>
              <w:rPr>
                <w:rFonts w:ascii="Tahoma" w:hAnsi="Tahoma" w:cs="Tahoma"/>
                <w:i/>
                <w:iCs/>
                <w:sz w:val="14"/>
                <w:szCs w:val="14"/>
              </w:rPr>
            </w:pPr>
            <w:r w:rsidRPr="004862B3">
              <w:rPr>
                <w:rFonts w:ascii="Tahoma" w:hAnsi="Tahoma" w:cs="Tahoma"/>
                <w:i/>
                <w:iCs/>
                <w:sz w:val="14"/>
                <w:szCs w:val="14"/>
              </w:rPr>
              <w:t>Yönetim sistem belgesi yok. Sistem son 1 yıl içinde kurulmuş (%5)</w:t>
            </w:r>
            <w:r w:rsidR="0029603A" w:rsidRPr="004862B3">
              <w:rPr>
                <w:rFonts w:ascii="Tahoma" w:hAnsi="Tahoma" w:cs="Tahoma"/>
                <w:i/>
                <w:iCs/>
                <w:sz w:val="14"/>
                <w:szCs w:val="14"/>
              </w:rPr>
              <w:t xml:space="preserve"> &amp; </w:t>
            </w:r>
            <w:r w:rsidR="0029603A" w:rsidRPr="004862B3">
              <w:rPr>
                <w:rFonts w:ascii="Tahoma" w:hAnsi="Tahoma" w:cs="Tahoma"/>
                <w:i/>
                <w:iCs/>
                <w:color w:val="365F91" w:themeColor="accent1" w:themeShade="BF"/>
                <w:sz w:val="14"/>
                <w:szCs w:val="14"/>
              </w:rPr>
              <w:t>There is no management system document. System installed in last 1 year (5%)</w:t>
            </w:r>
          </w:p>
        </w:tc>
        <w:tc>
          <w:tcPr>
            <w:tcW w:w="284" w:type="dxa"/>
            <w:tcBorders>
              <w:top w:val="single" w:sz="4" w:space="0" w:color="auto"/>
              <w:left w:val="nil"/>
              <w:bottom w:val="single" w:sz="4" w:space="0" w:color="auto"/>
              <w:right w:val="single" w:sz="4" w:space="0" w:color="auto"/>
            </w:tcBorders>
            <w:shd w:val="clear" w:color="auto" w:fill="auto"/>
            <w:vAlign w:val="center"/>
          </w:tcPr>
          <w:p w14:paraId="25735735" w14:textId="758C41CA"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96" w:type="dxa"/>
            <w:tcBorders>
              <w:top w:val="single" w:sz="4" w:space="0" w:color="auto"/>
              <w:left w:val="nil"/>
              <w:bottom w:val="single" w:sz="4" w:space="0" w:color="auto"/>
              <w:right w:val="single" w:sz="4" w:space="0" w:color="auto"/>
            </w:tcBorders>
            <w:shd w:val="clear" w:color="auto" w:fill="auto"/>
            <w:vAlign w:val="center"/>
          </w:tcPr>
          <w:p w14:paraId="54E541D4" w14:textId="6E3BE587" w:rsidR="004F449B" w:rsidRPr="004862B3" w:rsidRDefault="004A7A65" w:rsidP="004F449B">
            <w:pPr>
              <w:rPr>
                <w:rFonts w:ascii="Tahoma" w:hAnsi="Tahoma" w:cs="Tahoma"/>
                <w:i/>
                <w:iCs/>
                <w:sz w:val="14"/>
                <w:szCs w:val="14"/>
              </w:rPr>
            </w:pPr>
            <w:r w:rsidRPr="004862B3">
              <w:rPr>
                <w:rFonts w:ascii="Tahoma" w:hAnsi="Tahoma" w:cs="Tahoma"/>
                <w:i/>
                <w:iCs/>
                <w:sz w:val="14"/>
                <w:szCs w:val="14"/>
              </w:rPr>
              <w:t>IQM</w:t>
            </w:r>
            <w:r w:rsidR="004F449B" w:rsidRPr="004862B3">
              <w:rPr>
                <w:rFonts w:ascii="Tahoma" w:hAnsi="Tahoma" w:cs="Tahoma"/>
                <w:i/>
                <w:iCs/>
                <w:sz w:val="14"/>
                <w:szCs w:val="14"/>
              </w:rPr>
              <w:t xml:space="preserve"> ve dışında belgelendirme firmalarından belge alınmıştır</w:t>
            </w:r>
            <w:r w:rsidRPr="004862B3">
              <w:rPr>
                <w:rFonts w:ascii="Tahoma" w:hAnsi="Tahoma" w:cs="Tahoma"/>
                <w:i/>
                <w:iCs/>
                <w:sz w:val="14"/>
                <w:szCs w:val="14"/>
              </w:rPr>
              <w:t xml:space="preserve">. </w:t>
            </w:r>
            <w:r w:rsidR="004F449B" w:rsidRPr="004862B3">
              <w:rPr>
                <w:rFonts w:ascii="Tahoma" w:hAnsi="Tahoma" w:cs="Tahoma"/>
                <w:i/>
                <w:iCs/>
                <w:sz w:val="14"/>
                <w:szCs w:val="14"/>
              </w:rPr>
              <w:t>3 yıldan kısa süredir sistem var (% 0)</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Documentation has been obtained from iqm and other certification companies.</w:t>
            </w:r>
          </w:p>
        </w:tc>
        <w:tc>
          <w:tcPr>
            <w:tcW w:w="355" w:type="dxa"/>
            <w:tcBorders>
              <w:top w:val="single" w:sz="4" w:space="0" w:color="auto"/>
              <w:left w:val="nil"/>
              <w:bottom w:val="single" w:sz="4" w:space="0" w:color="auto"/>
              <w:right w:val="single" w:sz="4" w:space="0" w:color="auto"/>
            </w:tcBorders>
            <w:shd w:val="clear" w:color="auto" w:fill="auto"/>
            <w:vAlign w:val="center"/>
          </w:tcPr>
          <w:p w14:paraId="7A1B36FB" w14:textId="55DEF830"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26" w:type="dxa"/>
            <w:tcBorders>
              <w:top w:val="single" w:sz="4" w:space="0" w:color="auto"/>
              <w:left w:val="nil"/>
              <w:bottom w:val="single" w:sz="4" w:space="0" w:color="auto"/>
              <w:right w:val="single" w:sz="4" w:space="0" w:color="auto"/>
            </w:tcBorders>
            <w:shd w:val="clear" w:color="auto" w:fill="auto"/>
            <w:vAlign w:val="center"/>
          </w:tcPr>
          <w:p w14:paraId="01193AA4" w14:textId="3DD93DC1" w:rsidR="004F449B" w:rsidRPr="004862B3" w:rsidRDefault="004A7A65" w:rsidP="004F449B">
            <w:pPr>
              <w:rPr>
                <w:rFonts w:ascii="Tahoma" w:hAnsi="Tahoma" w:cs="Tahoma"/>
                <w:i/>
                <w:iCs/>
                <w:sz w:val="14"/>
                <w:szCs w:val="14"/>
              </w:rPr>
            </w:pPr>
            <w:r w:rsidRPr="004862B3">
              <w:rPr>
                <w:rFonts w:ascii="Tahoma" w:hAnsi="Tahoma" w:cs="Tahoma"/>
                <w:i/>
                <w:iCs/>
                <w:sz w:val="14"/>
                <w:szCs w:val="14"/>
              </w:rPr>
              <w:t>IQM</w:t>
            </w:r>
            <w:r w:rsidR="004F449B" w:rsidRPr="004862B3">
              <w:rPr>
                <w:rFonts w:ascii="Tahoma" w:hAnsi="Tahoma" w:cs="Tahoma"/>
                <w:i/>
                <w:iCs/>
                <w:sz w:val="14"/>
                <w:szCs w:val="14"/>
              </w:rPr>
              <w:t xml:space="preserve"> ve dışında belgelendirme firmalarından belge alınmıştır</w:t>
            </w:r>
            <w:r w:rsidRPr="004862B3">
              <w:rPr>
                <w:rFonts w:ascii="Tahoma" w:hAnsi="Tahoma" w:cs="Tahoma"/>
                <w:i/>
                <w:iCs/>
                <w:sz w:val="14"/>
                <w:szCs w:val="14"/>
              </w:rPr>
              <w:t xml:space="preserve">. </w:t>
            </w:r>
            <w:r w:rsidR="004F449B" w:rsidRPr="004862B3">
              <w:rPr>
                <w:rFonts w:ascii="Tahoma" w:hAnsi="Tahoma" w:cs="Tahoma"/>
                <w:i/>
                <w:iCs/>
                <w:sz w:val="14"/>
                <w:szCs w:val="14"/>
              </w:rPr>
              <w:t>3 yı</w:t>
            </w:r>
            <w:r w:rsidRPr="004862B3">
              <w:rPr>
                <w:rFonts w:ascii="Tahoma" w:hAnsi="Tahoma" w:cs="Tahoma"/>
                <w:i/>
                <w:iCs/>
                <w:sz w:val="14"/>
                <w:szCs w:val="14"/>
              </w:rPr>
              <w:t>l</w:t>
            </w:r>
            <w:r w:rsidR="004F449B" w:rsidRPr="004862B3">
              <w:rPr>
                <w:rFonts w:ascii="Tahoma" w:hAnsi="Tahoma" w:cs="Tahoma"/>
                <w:i/>
                <w:iCs/>
                <w:sz w:val="14"/>
                <w:szCs w:val="14"/>
              </w:rPr>
              <w:t>dan uzun süredir sistem var. (-%5)</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Documentation has been obtained from iqm and other certification companies. The system has been around for more than 3 years. (-%5)</w:t>
            </w:r>
          </w:p>
        </w:tc>
      </w:tr>
      <w:tr w:rsidR="004F449B" w:rsidRPr="004A7A65" w14:paraId="43C15B74" w14:textId="77777777" w:rsidTr="004862B3">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39006E" w14:textId="77777777" w:rsidR="00220BF9" w:rsidRPr="004862B3" w:rsidRDefault="004F449B" w:rsidP="00220BF9">
            <w:pPr>
              <w:rPr>
                <w:rFonts w:ascii="Tahoma" w:hAnsi="Tahoma" w:cs="Tahoma"/>
                <w:i/>
                <w:color w:val="365F91" w:themeColor="accent1" w:themeShade="BF"/>
                <w:sz w:val="15"/>
                <w:szCs w:val="15"/>
              </w:rPr>
            </w:pPr>
            <w:r w:rsidRPr="004862B3">
              <w:rPr>
                <w:rFonts w:ascii="Tahoma" w:hAnsi="Tahoma" w:cs="Tahoma"/>
                <w:i/>
                <w:iCs/>
                <w:sz w:val="15"/>
                <w:szCs w:val="15"/>
              </w:rPr>
              <w:t>BT altyapısı karmaşıklığı</w:t>
            </w:r>
            <w:r w:rsidRPr="004862B3">
              <w:rPr>
                <w:rFonts w:ascii="Tahoma" w:hAnsi="Tahoma" w:cs="Tahoma"/>
                <w:i/>
                <w:iCs/>
                <w:sz w:val="15"/>
                <w:szCs w:val="15"/>
              </w:rPr>
              <w:br/>
              <w:t>( Platform, sunucu, işletim s</w:t>
            </w:r>
            <w:r w:rsidR="00220BF9" w:rsidRPr="004862B3">
              <w:rPr>
                <w:rFonts w:ascii="Tahoma" w:hAnsi="Tahoma" w:cs="Tahoma"/>
                <w:i/>
                <w:iCs/>
                <w:sz w:val="15"/>
                <w:szCs w:val="15"/>
              </w:rPr>
              <w:t xml:space="preserve">istemi, veri tabanıı ve ağlar) &amp; </w:t>
            </w:r>
            <w:r w:rsidR="00220BF9" w:rsidRPr="004862B3">
              <w:rPr>
                <w:rFonts w:ascii="Tahoma" w:hAnsi="Tahoma" w:cs="Tahoma"/>
                <w:i/>
                <w:color w:val="365F91" w:themeColor="accent1" w:themeShade="BF"/>
                <w:sz w:val="15"/>
                <w:szCs w:val="15"/>
              </w:rPr>
              <w:t>IT infrastructure complexity</w:t>
            </w:r>
          </w:p>
          <w:p w14:paraId="1D0593EF" w14:textId="3ED26430" w:rsidR="004F449B" w:rsidRPr="004862B3" w:rsidRDefault="00220BF9" w:rsidP="00220BF9">
            <w:pPr>
              <w:rPr>
                <w:rFonts w:ascii="Tahoma" w:hAnsi="Tahoma" w:cs="Tahoma"/>
                <w:i/>
                <w:iCs/>
                <w:sz w:val="15"/>
                <w:szCs w:val="15"/>
              </w:rPr>
            </w:pPr>
            <w:r w:rsidRPr="004862B3">
              <w:rPr>
                <w:rFonts w:ascii="Tahoma" w:hAnsi="Tahoma" w:cs="Tahoma"/>
                <w:i/>
                <w:color w:val="365F91" w:themeColor="accent1" w:themeShade="BF"/>
                <w:sz w:val="15"/>
                <w:szCs w:val="15"/>
              </w:rPr>
              <w:t>(Platform, server, operating system, database and networks)</w:t>
            </w:r>
            <w:r w:rsidR="004F449B" w:rsidRPr="004862B3">
              <w:rPr>
                <w:rFonts w:ascii="Tahoma" w:hAnsi="Tahoma" w:cs="Tahoma"/>
                <w:i/>
                <w:iCs/>
                <w:sz w:val="15"/>
                <w:szCs w:val="15"/>
              </w:rPr>
              <w:t xml:space="preserv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7A08F7E2" w14:textId="3646A867"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51AA4EB" w14:textId="454EE55C" w:rsidR="004F449B" w:rsidRPr="004862B3" w:rsidRDefault="004F449B" w:rsidP="004F449B">
            <w:pPr>
              <w:rPr>
                <w:rFonts w:ascii="Tahoma" w:hAnsi="Tahoma" w:cs="Tahoma"/>
                <w:i/>
                <w:iCs/>
                <w:sz w:val="14"/>
                <w:szCs w:val="14"/>
              </w:rPr>
            </w:pPr>
            <w:r w:rsidRPr="004862B3">
              <w:rPr>
                <w:rFonts w:ascii="Tahoma" w:hAnsi="Tahoma" w:cs="Tahoma"/>
                <w:i/>
                <w:iCs/>
                <w:sz w:val="14"/>
                <w:szCs w:val="14"/>
              </w:rPr>
              <w:t>Farklı ve çok sayıda alt yapı türleri bulunması (%5)</w:t>
            </w:r>
            <w:r w:rsidR="0029603A" w:rsidRPr="004862B3">
              <w:rPr>
                <w:rFonts w:ascii="Tahoma" w:hAnsi="Tahoma" w:cs="Tahoma"/>
                <w:i/>
                <w:iCs/>
                <w:sz w:val="14"/>
                <w:szCs w:val="14"/>
              </w:rPr>
              <w:t xml:space="preserve"> &amp; </w:t>
            </w:r>
            <w:r w:rsidR="0029603A" w:rsidRPr="004862B3">
              <w:rPr>
                <w:rFonts w:ascii="Tahoma" w:hAnsi="Tahoma" w:cs="Tahoma"/>
                <w:i/>
                <w:iCs/>
                <w:color w:val="365F91" w:themeColor="accent1" w:themeShade="BF"/>
                <w:sz w:val="14"/>
                <w:szCs w:val="14"/>
              </w:rPr>
              <w:t>Different and numerous types of infrastructure (5%)</w:t>
            </w:r>
          </w:p>
        </w:tc>
        <w:tc>
          <w:tcPr>
            <w:tcW w:w="284" w:type="dxa"/>
            <w:tcBorders>
              <w:top w:val="single" w:sz="4" w:space="0" w:color="auto"/>
              <w:left w:val="nil"/>
              <w:bottom w:val="single" w:sz="4" w:space="0" w:color="auto"/>
              <w:right w:val="single" w:sz="4" w:space="0" w:color="auto"/>
            </w:tcBorders>
            <w:shd w:val="clear" w:color="auto" w:fill="auto"/>
            <w:vAlign w:val="center"/>
          </w:tcPr>
          <w:p w14:paraId="2A35A31D" w14:textId="1B702A01"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96" w:type="dxa"/>
            <w:tcBorders>
              <w:top w:val="single" w:sz="4" w:space="0" w:color="auto"/>
              <w:left w:val="nil"/>
              <w:bottom w:val="single" w:sz="4" w:space="0" w:color="auto"/>
              <w:right w:val="single" w:sz="4" w:space="0" w:color="auto"/>
            </w:tcBorders>
            <w:shd w:val="clear" w:color="auto" w:fill="auto"/>
            <w:vAlign w:val="center"/>
          </w:tcPr>
          <w:p w14:paraId="66BF5DE8" w14:textId="41D5D34D" w:rsidR="004F449B" w:rsidRPr="004862B3" w:rsidRDefault="004F449B" w:rsidP="004F449B">
            <w:pPr>
              <w:rPr>
                <w:rFonts w:ascii="Tahoma" w:hAnsi="Tahoma" w:cs="Tahoma"/>
                <w:i/>
                <w:iCs/>
                <w:sz w:val="14"/>
                <w:szCs w:val="14"/>
              </w:rPr>
            </w:pPr>
            <w:r w:rsidRPr="004862B3">
              <w:rPr>
                <w:rFonts w:ascii="Tahoma" w:hAnsi="Tahoma" w:cs="Tahoma"/>
                <w:i/>
                <w:iCs/>
                <w:sz w:val="14"/>
                <w:szCs w:val="14"/>
              </w:rPr>
              <w:t>Farklı ancak sınırlı sayıda alt yapı türleri bulunması (% 0)</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System has existed for less than 3 years (0%)</w:t>
            </w:r>
          </w:p>
        </w:tc>
        <w:tc>
          <w:tcPr>
            <w:tcW w:w="355" w:type="dxa"/>
            <w:tcBorders>
              <w:top w:val="single" w:sz="4" w:space="0" w:color="auto"/>
              <w:left w:val="nil"/>
              <w:bottom w:val="single" w:sz="4" w:space="0" w:color="auto"/>
              <w:right w:val="single" w:sz="4" w:space="0" w:color="auto"/>
            </w:tcBorders>
            <w:shd w:val="clear" w:color="auto" w:fill="auto"/>
            <w:vAlign w:val="center"/>
          </w:tcPr>
          <w:p w14:paraId="56828D55" w14:textId="67B9D917"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26" w:type="dxa"/>
            <w:tcBorders>
              <w:top w:val="single" w:sz="4" w:space="0" w:color="auto"/>
              <w:left w:val="nil"/>
              <w:bottom w:val="single" w:sz="4" w:space="0" w:color="auto"/>
              <w:right w:val="single" w:sz="4" w:space="0" w:color="auto"/>
            </w:tcBorders>
            <w:shd w:val="clear" w:color="auto" w:fill="auto"/>
            <w:vAlign w:val="center"/>
          </w:tcPr>
          <w:p w14:paraId="6974DFFA" w14:textId="0DA02550" w:rsidR="004F449B" w:rsidRPr="004862B3" w:rsidRDefault="004F449B" w:rsidP="004F449B">
            <w:pPr>
              <w:rPr>
                <w:rFonts w:ascii="Tahoma" w:hAnsi="Tahoma" w:cs="Tahoma"/>
                <w:i/>
                <w:iCs/>
                <w:sz w:val="14"/>
                <w:szCs w:val="14"/>
              </w:rPr>
            </w:pPr>
            <w:r w:rsidRPr="004862B3">
              <w:rPr>
                <w:rFonts w:ascii="Tahoma" w:hAnsi="Tahoma" w:cs="Tahoma"/>
                <w:i/>
                <w:iCs/>
                <w:sz w:val="14"/>
                <w:szCs w:val="14"/>
              </w:rPr>
              <w:t>Benzer ve sınırlı sayıda alt yapı türleri bulunması (-% 5)</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A similar and limited number of infrastructure types (- 5%)</w:t>
            </w:r>
          </w:p>
        </w:tc>
      </w:tr>
      <w:tr w:rsidR="004F449B" w:rsidRPr="004A7A65" w14:paraId="6C960AF3" w14:textId="77777777" w:rsidTr="004862B3">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43E7D4" w14:textId="77777777" w:rsidR="006840C4" w:rsidRPr="004862B3" w:rsidRDefault="004F449B" w:rsidP="006840C4">
            <w:pPr>
              <w:rPr>
                <w:rFonts w:ascii="Tahoma" w:hAnsi="Tahoma" w:cs="Tahoma"/>
                <w:i/>
                <w:color w:val="365F91" w:themeColor="accent1" w:themeShade="BF"/>
                <w:sz w:val="15"/>
                <w:szCs w:val="15"/>
              </w:rPr>
            </w:pPr>
            <w:r w:rsidRPr="004862B3">
              <w:rPr>
                <w:rFonts w:ascii="Tahoma" w:hAnsi="Tahoma" w:cs="Tahoma"/>
                <w:i/>
                <w:iCs/>
                <w:sz w:val="15"/>
                <w:szCs w:val="15"/>
              </w:rPr>
              <w:lastRenderedPageBreak/>
              <w:t xml:space="preserve">Dış kaynak kullanımı </w:t>
            </w:r>
            <w:r w:rsidRPr="004862B3">
              <w:rPr>
                <w:rFonts w:ascii="Tahoma" w:hAnsi="Tahoma" w:cs="Tahoma"/>
                <w:i/>
                <w:iCs/>
                <w:sz w:val="15"/>
                <w:szCs w:val="15"/>
              </w:rPr>
              <w:br/>
              <w:t xml:space="preserve">(Bulut hizmetleri, teknik </w:t>
            </w:r>
            <w:r w:rsidR="00220BF9" w:rsidRPr="004862B3">
              <w:rPr>
                <w:rFonts w:ascii="Tahoma" w:hAnsi="Tahoma" w:cs="Tahoma"/>
                <w:i/>
                <w:iCs/>
                <w:sz w:val="15"/>
                <w:szCs w:val="15"/>
              </w:rPr>
              <w:t xml:space="preserve">destek gibi) ve üçüncü taraf </w:t>
            </w:r>
            <w:r w:rsidR="006840C4" w:rsidRPr="004862B3">
              <w:rPr>
                <w:rFonts w:ascii="Tahoma" w:hAnsi="Tahoma" w:cs="Tahoma"/>
                <w:i/>
                <w:iCs/>
                <w:sz w:val="15"/>
                <w:szCs w:val="15"/>
              </w:rPr>
              <w:t xml:space="preserve">&amp; </w:t>
            </w:r>
            <w:r w:rsidR="006840C4" w:rsidRPr="004862B3">
              <w:rPr>
                <w:rFonts w:ascii="Tahoma" w:hAnsi="Tahoma" w:cs="Tahoma"/>
                <w:i/>
                <w:color w:val="365F91" w:themeColor="accent1" w:themeShade="BF"/>
                <w:sz w:val="15"/>
                <w:szCs w:val="15"/>
              </w:rPr>
              <w:t>Outsourcing</w:t>
            </w:r>
          </w:p>
          <w:p w14:paraId="641B9797" w14:textId="76217612" w:rsidR="004F449B" w:rsidRPr="004862B3" w:rsidRDefault="006840C4" w:rsidP="006840C4">
            <w:pPr>
              <w:rPr>
                <w:rFonts w:ascii="Tahoma" w:hAnsi="Tahoma" w:cs="Tahoma"/>
                <w:i/>
                <w:iCs/>
                <w:sz w:val="15"/>
                <w:szCs w:val="15"/>
              </w:rPr>
            </w:pPr>
            <w:r w:rsidRPr="004862B3">
              <w:rPr>
                <w:rFonts w:ascii="Tahoma" w:hAnsi="Tahoma" w:cs="Tahoma"/>
                <w:i/>
                <w:color w:val="365F91" w:themeColor="accent1" w:themeShade="BF"/>
                <w:sz w:val="15"/>
                <w:szCs w:val="15"/>
              </w:rPr>
              <w:t>(Such as cloud services, technical support) and third party</w:t>
            </w:r>
            <w:r w:rsidR="004F449B" w:rsidRPr="004862B3">
              <w:rPr>
                <w:rFonts w:ascii="Tahoma" w:hAnsi="Tahoma" w:cs="Tahoma"/>
                <w:i/>
                <w:iCs/>
                <w:sz w:val="15"/>
                <w:szCs w:val="15"/>
              </w:rPr>
              <w:t xml:space="preserv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119357CC" w14:textId="5BE8BAAE"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9BDBB7" w14:textId="39D67BBB" w:rsidR="004F449B" w:rsidRPr="004862B3" w:rsidRDefault="004F449B" w:rsidP="004F449B">
            <w:pPr>
              <w:rPr>
                <w:rFonts w:ascii="Tahoma" w:hAnsi="Tahoma" w:cs="Tahoma"/>
                <w:i/>
                <w:iCs/>
                <w:sz w:val="14"/>
                <w:szCs w:val="14"/>
              </w:rPr>
            </w:pPr>
            <w:r w:rsidRPr="004862B3">
              <w:rPr>
                <w:rFonts w:ascii="Tahoma" w:hAnsi="Tahoma" w:cs="Tahoma"/>
                <w:i/>
                <w:iCs/>
                <w:sz w:val="14"/>
                <w:szCs w:val="14"/>
              </w:rPr>
              <w:t>Önemli faaliyetlerde büyük oranda dış kaynak kullanımı (%5)</w:t>
            </w:r>
            <w:r w:rsidR="0029603A" w:rsidRPr="004862B3">
              <w:rPr>
                <w:rFonts w:ascii="Tahoma" w:hAnsi="Tahoma" w:cs="Tahoma"/>
                <w:i/>
                <w:iCs/>
                <w:sz w:val="14"/>
                <w:szCs w:val="14"/>
              </w:rPr>
              <w:t xml:space="preserve"> &amp; </w:t>
            </w:r>
            <w:r w:rsidR="0029603A" w:rsidRPr="004862B3">
              <w:rPr>
                <w:rFonts w:ascii="Tahoma" w:hAnsi="Tahoma" w:cs="Tahoma"/>
                <w:i/>
                <w:iCs/>
                <w:color w:val="365F91" w:themeColor="accent1" w:themeShade="BF"/>
                <w:sz w:val="14"/>
                <w:szCs w:val="14"/>
              </w:rPr>
              <w:t>Massive outsourcing of major activities (5%)</w:t>
            </w:r>
          </w:p>
        </w:tc>
        <w:tc>
          <w:tcPr>
            <w:tcW w:w="284" w:type="dxa"/>
            <w:tcBorders>
              <w:top w:val="single" w:sz="4" w:space="0" w:color="auto"/>
              <w:left w:val="nil"/>
              <w:bottom w:val="single" w:sz="4" w:space="0" w:color="auto"/>
              <w:right w:val="single" w:sz="4" w:space="0" w:color="auto"/>
            </w:tcBorders>
            <w:shd w:val="clear" w:color="auto" w:fill="auto"/>
            <w:vAlign w:val="center"/>
          </w:tcPr>
          <w:p w14:paraId="6248D492" w14:textId="3F74021D"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96" w:type="dxa"/>
            <w:tcBorders>
              <w:top w:val="single" w:sz="4" w:space="0" w:color="auto"/>
              <w:left w:val="nil"/>
              <w:bottom w:val="single" w:sz="4" w:space="0" w:color="auto"/>
              <w:right w:val="single" w:sz="4" w:space="0" w:color="auto"/>
            </w:tcBorders>
            <w:shd w:val="clear" w:color="auto" w:fill="auto"/>
            <w:vAlign w:val="center"/>
          </w:tcPr>
          <w:p w14:paraId="1F0FBDC2" w14:textId="1E211C2D" w:rsidR="004F449B" w:rsidRPr="004862B3" w:rsidRDefault="004F449B" w:rsidP="004F449B">
            <w:pPr>
              <w:rPr>
                <w:rFonts w:ascii="Tahoma" w:hAnsi="Tahoma" w:cs="Tahoma"/>
                <w:i/>
                <w:iCs/>
                <w:sz w:val="14"/>
                <w:szCs w:val="14"/>
              </w:rPr>
            </w:pPr>
            <w:r w:rsidRPr="004862B3">
              <w:rPr>
                <w:rFonts w:ascii="Tahoma" w:hAnsi="Tahoma" w:cs="Tahoma"/>
                <w:i/>
                <w:iCs/>
                <w:sz w:val="14"/>
                <w:szCs w:val="14"/>
              </w:rPr>
              <w:t>Önemli olmayan faaliyetlerde birkaç dış kaynak kullanımı (%0)</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Different but limited number of infrastructure types (0%)</w:t>
            </w:r>
          </w:p>
        </w:tc>
        <w:tc>
          <w:tcPr>
            <w:tcW w:w="355" w:type="dxa"/>
            <w:tcBorders>
              <w:top w:val="single" w:sz="4" w:space="0" w:color="auto"/>
              <w:left w:val="nil"/>
              <w:bottom w:val="single" w:sz="4" w:space="0" w:color="auto"/>
              <w:right w:val="single" w:sz="4" w:space="0" w:color="auto"/>
            </w:tcBorders>
            <w:shd w:val="clear" w:color="auto" w:fill="auto"/>
            <w:vAlign w:val="center"/>
          </w:tcPr>
          <w:p w14:paraId="39EF715A" w14:textId="3353A861"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26" w:type="dxa"/>
            <w:tcBorders>
              <w:top w:val="single" w:sz="4" w:space="0" w:color="auto"/>
              <w:left w:val="nil"/>
              <w:bottom w:val="single" w:sz="4" w:space="0" w:color="auto"/>
              <w:right w:val="single" w:sz="4" w:space="0" w:color="auto"/>
            </w:tcBorders>
            <w:shd w:val="clear" w:color="auto" w:fill="auto"/>
            <w:vAlign w:val="center"/>
          </w:tcPr>
          <w:p w14:paraId="31DC542D" w14:textId="5E92620A" w:rsidR="004F449B" w:rsidRPr="004862B3" w:rsidRDefault="004F449B" w:rsidP="004F449B">
            <w:pPr>
              <w:rPr>
                <w:rFonts w:ascii="Tahoma" w:hAnsi="Tahoma" w:cs="Tahoma"/>
                <w:i/>
                <w:iCs/>
                <w:sz w:val="14"/>
                <w:szCs w:val="14"/>
              </w:rPr>
            </w:pPr>
            <w:r w:rsidRPr="004862B3">
              <w:rPr>
                <w:rFonts w:ascii="Tahoma" w:hAnsi="Tahoma" w:cs="Tahoma"/>
                <w:i/>
                <w:iCs/>
                <w:sz w:val="14"/>
                <w:szCs w:val="14"/>
              </w:rPr>
              <w:t>Herhangi bir faaliyet dışarıdan temin edilmiyor. (-%5)</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Any activity is not outsourced.Juliette: (-%5)</w:t>
            </w:r>
          </w:p>
        </w:tc>
      </w:tr>
      <w:tr w:rsidR="004F449B" w:rsidRPr="004A7A65" w14:paraId="59612C40" w14:textId="77777777" w:rsidTr="004862B3">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768FC" w14:textId="136564F6" w:rsidR="004F449B" w:rsidRPr="004862B3" w:rsidRDefault="006840C4" w:rsidP="004F449B">
            <w:pPr>
              <w:rPr>
                <w:rFonts w:ascii="Tahoma" w:hAnsi="Tahoma" w:cs="Tahoma"/>
                <w:i/>
                <w:iCs/>
                <w:sz w:val="15"/>
                <w:szCs w:val="15"/>
              </w:rPr>
            </w:pPr>
            <w:r w:rsidRPr="004862B3">
              <w:rPr>
                <w:rFonts w:ascii="Tahoma" w:hAnsi="Tahoma" w:cs="Tahoma"/>
                <w:i/>
                <w:iCs/>
                <w:sz w:val="15"/>
                <w:szCs w:val="15"/>
              </w:rPr>
              <w:t xml:space="preserve">Bilgi Sistem geliştirme &amp; </w:t>
            </w:r>
            <w:r w:rsidRPr="004862B3">
              <w:rPr>
                <w:rFonts w:ascii="Tahoma" w:hAnsi="Tahoma" w:cs="Tahoma"/>
                <w:i/>
                <w:color w:val="365F91" w:themeColor="accent1" w:themeShade="BF"/>
                <w:sz w:val="15"/>
                <w:szCs w:val="15"/>
              </w:rPr>
              <w:t>Information System Development</w:t>
            </w:r>
            <w:r w:rsidR="004F449B" w:rsidRPr="004862B3">
              <w:rPr>
                <w:rFonts w:ascii="Tahoma" w:hAnsi="Tahoma" w:cs="Tahoma"/>
                <w:i/>
                <w:iCs/>
                <w:sz w:val="15"/>
                <w:szCs w:val="15"/>
              </w:rPr>
              <w:t xml:space="preserv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15034CD0" w14:textId="22538597"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A6830E" w14:textId="6AB5EEBD" w:rsidR="004F449B" w:rsidRPr="004862B3" w:rsidRDefault="004F449B" w:rsidP="004F449B">
            <w:pPr>
              <w:rPr>
                <w:rFonts w:ascii="Tahoma" w:hAnsi="Tahoma" w:cs="Tahoma"/>
                <w:i/>
                <w:iCs/>
                <w:sz w:val="14"/>
                <w:szCs w:val="14"/>
              </w:rPr>
            </w:pPr>
            <w:r w:rsidRPr="004862B3">
              <w:rPr>
                <w:rFonts w:ascii="Tahoma" w:hAnsi="Tahoma" w:cs="Tahoma"/>
                <w:i/>
                <w:iCs/>
                <w:sz w:val="14"/>
                <w:szCs w:val="14"/>
              </w:rPr>
              <w:t>Kapsamlı kurum içi ve kurum dışı sistem geliştirme (%5)</w:t>
            </w:r>
            <w:r w:rsidR="0029603A" w:rsidRPr="004862B3">
              <w:rPr>
                <w:rFonts w:ascii="Tahoma" w:hAnsi="Tahoma" w:cs="Tahoma"/>
                <w:i/>
                <w:iCs/>
                <w:sz w:val="14"/>
                <w:szCs w:val="14"/>
              </w:rPr>
              <w:t xml:space="preserve"> &amp; </w:t>
            </w:r>
            <w:r w:rsidR="0029603A" w:rsidRPr="004862B3">
              <w:rPr>
                <w:rFonts w:ascii="Tahoma" w:hAnsi="Tahoma" w:cs="Tahoma"/>
                <w:i/>
                <w:iCs/>
                <w:color w:val="365F91" w:themeColor="accent1" w:themeShade="BF"/>
                <w:sz w:val="14"/>
                <w:szCs w:val="14"/>
              </w:rPr>
              <w:t>Comprehensive internal and external system development (5%)</w:t>
            </w:r>
          </w:p>
        </w:tc>
        <w:tc>
          <w:tcPr>
            <w:tcW w:w="284" w:type="dxa"/>
            <w:tcBorders>
              <w:top w:val="single" w:sz="4" w:space="0" w:color="auto"/>
              <w:left w:val="nil"/>
              <w:bottom w:val="single" w:sz="4" w:space="0" w:color="auto"/>
              <w:right w:val="single" w:sz="4" w:space="0" w:color="auto"/>
            </w:tcBorders>
            <w:shd w:val="clear" w:color="auto" w:fill="auto"/>
            <w:vAlign w:val="center"/>
          </w:tcPr>
          <w:p w14:paraId="20FE9278" w14:textId="6E3CDEBE"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96" w:type="dxa"/>
            <w:tcBorders>
              <w:top w:val="single" w:sz="4" w:space="0" w:color="auto"/>
              <w:left w:val="nil"/>
              <w:bottom w:val="single" w:sz="4" w:space="0" w:color="auto"/>
              <w:right w:val="single" w:sz="4" w:space="0" w:color="auto"/>
            </w:tcBorders>
            <w:shd w:val="clear" w:color="auto" w:fill="auto"/>
            <w:vAlign w:val="center"/>
          </w:tcPr>
          <w:p w14:paraId="6145CC06" w14:textId="2A67B030" w:rsidR="004F449B" w:rsidRPr="004862B3" w:rsidRDefault="004F449B" w:rsidP="004F449B">
            <w:pPr>
              <w:rPr>
                <w:rFonts w:ascii="Tahoma" w:hAnsi="Tahoma" w:cs="Tahoma"/>
                <w:i/>
                <w:iCs/>
                <w:sz w:val="14"/>
                <w:szCs w:val="14"/>
              </w:rPr>
            </w:pPr>
            <w:r w:rsidRPr="004862B3">
              <w:rPr>
                <w:rFonts w:ascii="Tahoma" w:hAnsi="Tahoma" w:cs="Tahoma"/>
                <w:i/>
                <w:iCs/>
                <w:sz w:val="14"/>
                <w:szCs w:val="14"/>
              </w:rPr>
              <w:t>Sınırlı sayıda kurum içi sistem geliştirme (%0)</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 xml:space="preserve">Limited number of in-house system development (0%) </w:t>
            </w:r>
          </w:p>
        </w:tc>
        <w:tc>
          <w:tcPr>
            <w:tcW w:w="355" w:type="dxa"/>
            <w:tcBorders>
              <w:top w:val="single" w:sz="4" w:space="0" w:color="auto"/>
              <w:left w:val="nil"/>
              <w:bottom w:val="single" w:sz="4" w:space="0" w:color="auto"/>
              <w:right w:val="single" w:sz="4" w:space="0" w:color="auto"/>
            </w:tcBorders>
            <w:shd w:val="clear" w:color="auto" w:fill="auto"/>
            <w:vAlign w:val="center"/>
          </w:tcPr>
          <w:p w14:paraId="4DB0F87E" w14:textId="428011D5"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26" w:type="dxa"/>
            <w:tcBorders>
              <w:top w:val="single" w:sz="4" w:space="0" w:color="auto"/>
              <w:left w:val="nil"/>
              <w:bottom w:val="single" w:sz="4" w:space="0" w:color="auto"/>
              <w:right w:val="single" w:sz="4" w:space="0" w:color="auto"/>
            </w:tcBorders>
            <w:shd w:val="clear" w:color="auto" w:fill="auto"/>
            <w:vAlign w:val="center"/>
          </w:tcPr>
          <w:p w14:paraId="1939CC59" w14:textId="22A62AA6" w:rsidR="004F449B" w:rsidRPr="004862B3" w:rsidRDefault="004F449B" w:rsidP="004F449B">
            <w:pPr>
              <w:rPr>
                <w:rFonts w:ascii="Tahoma" w:hAnsi="Tahoma" w:cs="Tahoma"/>
                <w:i/>
                <w:iCs/>
                <w:sz w:val="14"/>
                <w:szCs w:val="14"/>
              </w:rPr>
            </w:pPr>
            <w:r w:rsidRPr="004862B3">
              <w:rPr>
                <w:rFonts w:ascii="Tahoma" w:hAnsi="Tahoma" w:cs="Tahoma"/>
                <w:i/>
                <w:iCs/>
                <w:sz w:val="14"/>
                <w:szCs w:val="14"/>
              </w:rPr>
              <w:t>Sistem geliştirme yok (-%5)</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No system improvement (- 5%)</w:t>
            </w:r>
          </w:p>
        </w:tc>
      </w:tr>
      <w:tr w:rsidR="004F449B" w:rsidRPr="004A7A65" w14:paraId="5FD5D65B" w14:textId="77777777" w:rsidTr="004862B3">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7E934B" w14:textId="7B9AE733" w:rsidR="004F449B" w:rsidRPr="004862B3" w:rsidRDefault="004F449B" w:rsidP="004F449B">
            <w:pPr>
              <w:rPr>
                <w:rFonts w:ascii="Tahoma" w:hAnsi="Tahoma" w:cs="Tahoma"/>
                <w:i/>
                <w:iCs/>
                <w:sz w:val="15"/>
                <w:szCs w:val="15"/>
              </w:rPr>
            </w:pPr>
            <w:r w:rsidRPr="004862B3">
              <w:rPr>
                <w:rFonts w:ascii="Tahoma" w:hAnsi="Tahoma" w:cs="Tahoma"/>
                <w:i/>
                <w:iCs/>
                <w:sz w:val="15"/>
                <w:szCs w:val="15"/>
              </w:rPr>
              <w:t xml:space="preserve">Afet Kurtarma (DR) sahalarının kullanım durumu ve sayısı </w:t>
            </w:r>
            <w:r w:rsidR="006840C4" w:rsidRPr="004862B3">
              <w:rPr>
                <w:rFonts w:ascii="Tahoma" w:hAnsi="Tahoma" w:cs="Tahoma"/>
                <w:i/>
                <w:iCs/>
                <w:sz w:val="15"/>
                <w:szCs w:val="15"/>
              </w:rPr>
              <w:t xml:space="preserve"> &amp; </w:t>
            </w:r>
            <w:r w:rsidR="00887260" w:rsidRPr="004862B3">
              <w:rPr>
                <w:rFonts w:ascii="Tahoma" w:hAnsi="Tahoma" w:cs="Tahoma"/>
                <w:i/>
                <w:color w:val="365F91" w:themeColor="accent1" w:themeShade="BF"/>
                <w:sz w:val="15"/>
                <w:szCs w:val="15"/>
              </w:rPr>
              <w:t>Usage status and number of disaster recovery (DR) sites</w:t>
            </w:r>
            <w:r w:rsidRPr="004862B3">
              <w:rPr>
                <w:rFonts w:ascii="Tahoma" w:hAnsi="Tahoma" w:cs="Tahoma"/>
                <w:i/>
                <w:iCs/>
                <w:sz w:val="15"/>
                <w:szCs w:val="15"/>
              </w:rPr>
              <w:t xml:space="preserv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tcPr>
          <w:p w14:paraId="18E58CA0" w14:textId="5D628A74"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9508A93" w14:textId="24EF3ABC" w:rsidR="004F449B" w:rsidRPr="004862B3" w:rsidRDefault="004F449B" w:rsidP="004F449B">
            <w:pPr>
              <w:rPr>
                <w:rFonts w:ascii="Tahoma" w:hAnsi="Tahoma" w:cs="Tahoma"/>
                <w:i/>
                <w:iCs/>
                <w:sz w:val="14"/>
                <w:szCs w:val="14"/>
              </w:rPr>
            </w:pPr>
            <w:r w:rsidRPr="004862B3">
              <w:rPr>
                <w:rFonts w:ascii="Tahoma" w:hAnsi="Tahoma" w:cs="Tahoma"/>
                <w:i/>
                <w:iCs/>
                <w:sz w:val="14"/>
                <w:szCs w:val="14"/>
              </w:rPr>
              <w:t>Yüksek gereksinim / Farklı alternatiflerin kullanılması (%5)</w:t>
            </w:r>
            <w:r w:rsidR="0029603A" w:rsidRPr="004862B3">
              <w:rPr>
                <w:rFonts w:ascii="Tahoma" w:hAnsi="Tahoma" w:cs="Tahoma"/>
                <w:i/>
                <w:iCs/>
                <w:sz w:val="14"/>
                <w:szCs w:val="14"/>
              </w:rPr>
              <w:t xml:space="preserve"> &amp; </w:t>
            </w:r>
            <w:r w:rsidR="0029603A" w:rsidRPr="004862B3">
              <w:rPr>
                <w:rFonts w:ascii="Tahoma" w:hAnsi="Tahoma" w:cs="Tahoma"/>
                <w:i/>
                <w:iCs/>
                <w:color w:val="365F91" w:themeColor="accent1" w:themeShade="BF"/>
                <w:sz w:val="14"/>
                <w:szCs w:val="14"/>
              </w:rPr>
              <w:t>High requirement / use of different alternatives (5%)</w:t>
            </w:r>
          </w:p>
        </w:tc>
        <w:tc>
          <w:tcPr>
            <w:tcW w:w="284" w:type="dxa"/>
            <w:tcBorders>
              <w:top w:val="single" w:sz="4" w:space="0" w:color="auto"/>
              <w:left w:val="nil"/>
              <w:bottom w:val="single" w:sz="4" w:space="0" w:color="auto"/>
              <w:right w:val="single" w:sz="4" w:space="0" w:color="auto"/>
            </w:tcBorders>
            <w:shd w:val="clear" w:color="auto" w:fill="auto"/>
            <w:vAlign w:val="center"/>
          </w:tcPr>
          <w:p w14:paraId="61E108EF" w14:textId="471A6EFD"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96" w:type="dxa"/>
            <w:tcBorders>
              <w:top w:val="single" w:sz="4" w:space="0" w:color="auto"/>
              <w:left w:val="nil"/>
              <w:bottom w:val="single" w:sz="4" w:space="0" w:color="auto"/>
              <w:right w:val="single" w:sz="4" w:space="0" w:color="auto"/>
            </w:tcBorders>
            <w:shd w:val="clear" w:color="auto" w:fill="auto"/>
            <w:vAlign w:val="center"/>
          </w:tcPr>
          <w:p w14:paraId="1120A95F" w14:textId="74DE1A0F" w:rsidR="004F449B" w:rsidRPr="004862B3" w:rsidRDefault="004F449B" w:rsidP="004F449B">
            <w:pPr>
              <w:rPr>
                <w:rFonts w:ascii="Tahoma" w:hAnsi="Tahoma" w:cs="Tahoma"/>
                <w:i/>
                <w:iCs/>
                <w:sz w:val="14"/>
                <w:szCs w:val="14"/>
              </w:rPr>
            </w:pPr>
            <w:r w:rsidRPr="004862B3">
              <w:rPr>
                <w:rFonts w:ascii="Tahoma" w:hAnsi="Tahoma" w:cs="Tahoma"/>
                <w:i/>
                <w:iCs/>
                <w:sz w:val="14"/>
                <w:szCs w:val="14"/>
              </w:rPr>
              <w:t>Orta gereksinim / 1 veya 2 alternatif gibi sınırlı kullanım (%0)</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Medium requirement / limited use, such as 1 or 2 alternatives (0%)</w:t>
            </w:r>
          </w:p>
        </w:tc>
        <w:tc>
          <w:tcPr>
            <w:tcW w:w="355" w:type="dxa"/>
            <w:tcBorders>
              <w:top w:val="single" w:sz="4" w:space="0" w:color="auto"/>
              <w:left w:val="nil"/>
              <w:bottom w:val="single" w:sz="4" w:space="0" w:color="auto"/>
              <w:right w:val="single" w:sz="4" w:space="0" w:color="auto"/>
            </w:tcBorders>
            <w:shd w:val="clear" w:color="auto" w:fill="auto"/>
            <w:vAlign w:val="center"/>
          </w:tcPr>
          <w:p w14:paraId="2D0E4E3F" w14:textId="7CE0AE72" w:rsidR="004F449B" w:rsidRPr="004A7A65" w:rsidRDefault="004F449B" w:rsidP="004F449B">
            <w:pPr>
              <w:jc w:val="center"/>
              <w:rPr>
                <w:rFonts w:ascii="Tahoma" w:hAnsi="Tahoma" w:cs="Tahoma"/>
                <w:b/>
                <w:bCs/>
                <w:i/>
                <w:iCs/>
                <w:sz w:val="15"/>
                <w:szCs w:val="15"/>
              </w:rPr>
            </w:pPr>
            <w:r w:rsidRPr="004A7A65">
              <w:rPr>
                <w:rFonts w:ascii="Tahoma" w:hAnsi="Tahoma" w:cs="Tahoma"/>
                <w:b/>
                <w:bCs/>
                <w:i/>
                <w:iCs/>
                <w:sz w:val="15"/>
                <w:szCs w:val="15"/>
              </w:rPr>
              <w:fldChar w:fldCharType="begin">
                <w:ffData>
                  <w:name w:val=""/>
                  <w:enabled/>
                  <w:calcOnExit w:val="0"/>
                  <w:checkBox>
                    <w:sizeAuto/>
                    <w:default w:val="0"/>
                  </w:checkBox>
                </w:ffData>
              </w:fldChar>
            </w:r>
            <w:r w:rsidRPr="004A7A65">
              <w:rPr>
                <w:rFonts w:ascii="Tahoma" w:hAnsi="Tahoma" w:cs="Tahoma"/>
                <w:b/>
                <w:bCs/>
                <w:i/>
                <w:iCs/>
                <w:sz w:val="15"/>
                <w:szCs w:val="15"/>
              </w:rPr>
              <w:instrText xml:space="preserve"> FORMCHECKBOX </w:instrText>
            </w:r>
            <w:r w:rsidR="003A0FFC">
              <w:rPr>
                <w:rFonts w:ascii="Tahoma" w:hAnsi="Tahoma" w:cs="Tahoma"/>
                <w:b/>
                <w:bCs/>
                <w:i/>
                <w:iCs/>
                <w:sz w:val="15"/>
                <w:szCs w:val="15"/>
              </w:rPr>
            </w:r>
            <w:r w:rsidR="003A0FFC">
              <w:rPr>
                <w:rFonts w:ascii="Tahoma" w:hAnsi="Tahoma" w:cs="Tahoma"/>
                <w:b/>
                <w:bCs/>
                <w:i/>
                <w:iCs/>
                <w:sz w:val="15"/>
                <w:szCs w:val="15"/>
              </w:rPr>
              <w:fldChar w:fldCharType="separate"/>
            </w:r>
            <w:r w:rsidRPr="004A7A65">
              <w:rPr>
                <w:rFonts w:ascii="Tahoma" w:hAnsi="Tahoma" w:cs="Tahoma"/>
                <w:b/>
                <w:bCs/>
                <w:i/>
                <w:iCs/>
                <w:sz w:val="15"/>
                <w:szCs w:val="15"/>
              </w:rPr>
              <w:fldChar w:fldCharType="end"/>
            </w:r>
          </w:p>
        </w:tc>
        <w:tc>
          <w:tcPr>
            <w:tcW w:w="2126" w:type="dxa"/>
            <w:tcBorders>
              <w:top w:val="single" w:sz="4" w:space="0" w:color="auto"/>
              <w:left w:val="nil"/>
              <w:bottom w:val="single" w:sz="4" w:space="0" w:color="auto"/>
              <w:right w:val="single" w:sz="4" w:space="0" w:color="auto"/>
            </w:tcBorders>
            <w:shd w:val="clear" w:color="auto" w:fill="auto"/>
            <w:vAlign w:val="center"/>
          </w:tcPr>
          <w:p w14:paraId="18DC8B39" w14:textId="64E7B660" w:rsidR="004F449B" w:rsidRPr="004862B3" w:rsidRDefault="004F449B" w:rsidP="004F449B">
            <w:pPr>
              <w:rPr>
                <w:rFonts w:ascii="Tahoma" w:hAnsi="Tahoma" w:cs="Tahoma"/>
                <w:i/>
                <w:iCs/>
                <w:sz w:val="14"/>
                <w:szCs w:val="14"/>
              </w:rPr>
            </w:pPr>
            <w:r w:rsidRPr="004862B3">
              <w:rPr>
                <w:rFonts w:ascii="Tahoma" w:hAnsi="Tahoma" w:cs="Tahoma"/>
                <w:i/>
                <w:iCs/>
                <w:sz w:val="14"/>
                <w:szCs w:val="14"/>
              </w:rPr>
              <w:t>Düşük gereksinim (-%5)</w:t>
            </w:r>
            <w:r w:rsidR="008F2EC5" w:rsidRPr="004862B3">
              <w:rPr>
                <w:rFonts w:ascii="Tahoma" w:hAnsi="Tahoma" w:cs="Tahoma"/>
                <w:i/>
                <w:iCs/>
                <w:sz w:val="14"/>
                <w:szCs w:val="14"/>
              </w:rPr>
              <w:t xml:space="preserve"> &amp; </w:t>
            </w:r>
            <w:r w:rsidR="008F2EC5" w:rsidRPr="004862B3">
              <w:rPr>
                <w:rFonts w:ascii="Tahoma" w:hAnsi="Tahoma" w:cs="Tahoma"/>
                <w:i/>
                <w:iCs/>
                <w:color w:val="365F91" w:themeColor="accent1" w:themeShade="BF"/>
                <w:sz w:val="14"/>
                <w:szCs w:val="14"/>
              </w:rPr>
              <w:t>Low requirement (-5%)</w:t>
            </w:r>
          </w:p>
        </w:tc>
      </w:tr>
    </w:tbl>
    <w:p w14:paraId="26B53A3C" w14:textId="2CC9094E" w:rsidR="004F449B" w:rsidRDefault="004F449B" w:rsidP="00025050">
      <w:pPr>
        <w:tabs>
          <w:tab w:val="left" w:pos="-720"/>
          <w:tab w:val="center" w:pos="4819"/>
        </w:tabs>
        <w:rPr>
          <w:rFonts w:ascii="Tahoma" w:eastAsia="GulimChe" w:hAnsi="Tahoma" w:cs="Tahoma"/>
          <w:sz w:val="16"/>
          <w:szCs w:val="16"/>
        </w:rPr>
      </w:pPr>
    </w:p>
    <w:tbl>
      <w:tblPr>
        <w:tblW w:w="10206" w:type="dxa"/>
        <w:tblInd w:w="70" w:type="dxa"/>
        <w:tblLayout w:type="fixed"/>
        <w:tblCellMar>
          <w:left w:w="70" w:type="dxa"/>
          <w:right w:w="70" w:type="dxa"/>
        </w:tblCellMar>
        <w:tblLook w:val="04A0" w:firstRow="1" w:lastRow="0" w:firstColumn="1" w:lastColumn="0" w:noHBand="0" w:noVBand="1"/>
      </w:tblPr>
      <w:tblGrid>
        <w:gridCol w:w="2622"/>
        <w:gridCol w:w="639"/>
        <w:gridCol w:w="992"/>
        <w:gridCol w:w="850"/>
        <w:gridCol w:w="1311"/>
        <w:gridCol w:w="532"/>
        <w:gridCol w:w="1276"/>
        <w:gridCol w:w="567"/>
        <w:gridCol w:w="1417"/>
      </w:tblGrid>
      <w:tr w:rsidR="004F449B" w:rsidRPr="004A7A65" w14:paraId="03279425" w14:textId="77777777" w:rsidTr="00C76F50">
        <w:trPr>
          <w:trHeight w:val="375"/>
        </w:trPr>
        <w:tc>
          <w:tcPr>
            <w:tcW w:w="10206"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CA979E" w14:textId="76AE5B59" w:rsidR="004F449B" w:rsidRPr="004A7A65" w:rsidRDefault="004F449B" w:rsidP="004F449B">
            <w:pPr>
              <w:jc w:val="center"/>
              <w:rPr>
                <w:rFonts w:ascii="Tahoma" w:hAnsi="Tahoma" w:cs="Tahoma"/>
                <w:b/>
                <w:bCs/>
                <w:i/>
                <w:iCs/>
                <w:sz w:val="16"/>
                <w:szCs w:val="16"/>
              </w:rPr>
            </w:pPr>
            <w:r w:rsidRPr="004A7A65">
              <w:rPr>
                <w:rFonts w:ascii="Tahoma" w:hAnsi="Tahoma" w:cs="Tahoma"/>
                <w:b/>
                <w:bCs/>
                <w:i/>
                <w:iCs/>
                <w:sz w:val="16"/>
                <w:szCs w:val="16"/>
              </w:rPr>
              <w:t>27701 Tetkik Süresini Etkileyen Faktörler</w:t>
            </w:r>
            <w:r w:rsidR="00B94144">
              <w:rPr>
                <w:rFonts w:ascii="Tahoma" w:hAnsi="Tahoma" w:cs="Tahoma"/>
                <w:b/>
                <w:bCs/>
                <w:i/>
                <w:iCs/>
                <w:sz w:val="16"/>
                <w:szCs w:val="16"/>
              </w:rPr>
              <w:t xml:space="preserve"> &amp; </w:t>
            </w:r>
            <w:r w:rsidR="00B94144" w:rsidRPr="00B94144">
              <w:rPr>
                <w:rFonts w:ascii="Tahoma" w:hAnsi="Tahoma" w:cs="Tahoma"/>
                <w:b/>
                <w:bCs/>
                <w:i/>
                <w:iCs/>
                <w:color w:val="365F91" w:themeColor="accent1" w:themeShade="BF"/>
                <w:sz w:val="16"/>
                <w:szCs w:val="16"/>
              </w:rPr>
              <w:t>27701 Factors Affecting The Duration Of The Examination</w:t>
            </w:r>
          </w:p>
        </w:tc>
      </w:tr>
      <w:tr w:rsidR="004F449B" w:rsidRPr="004A7A65" w14:paraId="36BCDC8B" w14:textId="77777777" w:rsidTr="004F449B">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C09AEB" w14:textId="587483D6" w:rsidR="004F449B" w:rsidRPr="004A7A65" w:rsidRDefault="00B94144" w:rsidP="00140FF6">
            <w:pPr>
              <w:rPr>
                <w:rFonts w:ascii="Tahoma" w:hAnsi="Tahoma" w:cs="Tahoma"/>
                <w:b/>
                <w:bCs/>
                <w:i/>
                <w:iCs/>
                <w:sz w:val="16"/>
                <w:szCs w:val="16"/>
              </w:rPr>
            </w:pPr>
            <w:r>
              <w:rPr>
                <w:rFonts w:ascii="Tahoma" w:hAnsi="Tahoma" w:cs="Tahoma"/>
                <w:b/>
                <w:bCs/>
                <w:i/>
                <w:iCs/>
                <w:sz w:val="16"/>
                <w:szCs w:val="16"/>
              </w:rPr>
              <w:t xml:space="preserve">Kişisel Veri İşleme Türü &amp; </w:t>
            </w:r>
            <w:r w:rsidRPr="00B94144">
              <w:rPr>
                <w:rFonts w:ascii="Tahoma" w:hAnsi="Tahoma" w:cs="Tahoma"/>
                <w:b/>
                <w:bCs/>
                <w:i/>
                <w:iCs/>
                <w:color w:val="365F91" w:themeColor="accent1" w:themeShade="BF"/>
                <w:sz w:val="16"/>
                <w:szCs w:val="16"/>
              </w:rPr>
              <w:t>Type Of Personal Data Processing</w:t>
            </w:r>
            <w:r w:rsidR="004F449B" w:rsidRPr="00B94144">
              <w:rPr>
                <w:rFonts w:ascii="Tahoma" w:hAnsi="Tahoma" w:cs="Tahoma"/>
                <w:b/>
                <w:bCs/>
                <w:i/>
                <w:iCs/>
                <w:color w:val="365F91" w:themeColor="accent1" w:themeShade="BF"/>
                <w:sz w:val="16"/>
                <w:szCs w:val="16"/>
              </w:rPr>
              <w:t xml:space="preserve">             </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1DD09368" w14:textId="2CC9DD74"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31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B3C0BD" w14:textId="4FC83C61" w:rsidR="004F449B" w:rsidRPr="004A7A65" w:rsidRDefault="004F449B" w:rsidP="00140FF6">
            <w:pPr>
              <w:rPr>
                <w:rFonts w:ascii="Tahoma" w:hAnsi="Tahoma" w:cs="Tahoma"/>
                <w:i/>
                <w:iCs/>
                <w:sz w:val="16"/>
                <w:szCs w:val="16"/>
              </w:rPr>
            </w:pPr>
            <w:r w:rsidRPr="004A7A65">
              <w:rPr>
                <w:rFonts w:ascii="Tahoma" w:hAnsi="Tahoma" w:cs="Tahoma"/>
                <w:i/>
                <w:iCs/>
                <w:sz w:val="16"/>
                <w:szCs w:val="16"/>
              </w:rPr>
              <w:t>Veri Sorumlusu</w:t>
            </w:r>
            <w:r w:rsidR="00004E33">
              <w:rPr>
                <w:rFonts w:ascii="Tahoma" w:hAnsi="Tahoma" w:cs="Tahoma"/>
                <w:i/>
                <w:iCs/>
                <w:sz w:val="16"/>
                <w:szCs w:val="16"/>
              </w:rPr>
              <w:t xml:space="preserve"> &amp; </w:t>
            </w:r>
            <w:r w:rsidR="00004E33" w:rsidRPr="00004E33">
              <w:rPr>
                <w:rFonts w:ascii="Tahoma" w:hAnsi="Tahoma" w:cs="Tahoma"/>
                <w:i/>
                <w:iCs/>
                <w:color w:val="365F91" w:themeColor="accent1" w:themeShade="BF"/>
                <w:sz w:val="16"/>
                <w:szCs w:val="16"/>
              </w:rPr>
              <w:t>Data Officer</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3BF60933" w14:textId="0829FC43"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6F9E0" w14:textId="0BCD8DA3" w:rsidR="004F449B" w:rsidRPr="004A7A65" w:rsidRDefault="004F449B" w:rsidP="00140FF6">
            <w:pPr>
              <w:rPr>
                <w:rFonts w:ascii="Tahoma" w:hAnsi="Tahoma" w:cs="Tahoma"/>
                <w:i/>
                <w:iCs/>
                <w:sz w:val="16"/>
                <w:szCs w:val="16"/>
              </w:rPr>
            </w:pPr>
            <w:r w:rsidRPr="004A7A65">
              <w:rPr>
                <w:rFonts w:ascii="Tahoma" w:hAnsi="Tahoma" w:cs="Tahoma"/>
                <w:i/>
                <w:iCs/>
                <w:sz w:val="16"/>
                <w:szCs w:val="16"/>
              </w:rPr>
              <w:t>Veri İşleyen</w:t>
            </w:r>
            <w:r w:rsidR="007E7E1A">
              <w:rPr>
                <w:rFonts w:ascii="Tahoma" w:hAnsi="Tahoma" w:cs="Tahoma"/>
                <w:i/>
                <w:iCs/>
                <w:sz w:val="16"/>
                <w:szCs w:val="16"/>
              </w:rPr>
              <w:t xml:space="preserve"> (+%5)</w:t>
            </w:r>
            <w:r w:rsidR="00EF046F">
              <w:rPr>
                <w:rFonts w:ascii="Tahoma" w:hAnsi="Tahoma" w:cs="Tahoma"/>
                <w:i/>
                <w:iCs/>
                <w:sz w:val="16"/>
                <w:szCs w:val="16"/>
              </w:rPr>
              <w:t xml:space="preserve"> &amp; </w:t>
            </w:r>
            <w:r w:rsidR="00EF046F" w:rsidRPr="00EF046F">
              <w:rPr>
                <w:rFonts w:ascii="Tahoma" w:hAnsi="Tahoma" w:cs="Tahoma"/>
                <w:i/>
                <w:iCs/>
                <w:color w:val="365F91" w:themeColor="accent1" w:themeShade="BF"/>
                <w:sz w:val="16"/>
                <w:szCs w:val="16"/>
              </w:rPr>
              <w:t>Data Processing (+5%)</w:t>
            </w:r>
          </w:p>
        </w:tc>
      </w:tr>
      <w:tr w:rsidR="004F449B" w:rsidRPr="004A7A65" w14:paraId="2910F0B0" w14:textId="77777777" w:rsidTr="004F449B">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C48B64" w14:textId="6E6B12CA" w:rsidR="004F449B" w:rsidRPr="004A7A65" w:rsidRDefault="004F449B" w:rsidP="00140FF6">
            <w:pPr>
              <w:rPr>
                <w:rFonts w:ascii="Tahoma" w:hAnsi="Tahoma" w:cs="Tahoma"/>
                <w:i/>
                <w:iCs/>
                <w:sz w:val="16"/>
                <w:szCs w:val="16"/>
              </w:rPr>
            </w:pPr>
            <w:r w:rsidRPr="004A7A65">
              <w:rPr>
                <w:rFonts w:ascii="Tahoma" w:hAnsi="Tahoma" w:cs="Tahoma"/>
                <w:b/>
                <w:bCs/>
                <w:i/>
                <w:iCs/>
                <w:sz w:val="16"/>
                <w:szCs w:val="16"/>
              </w:rPr>
              <w:t>Yükümlülük Türü</w:t>
            </w:r>
            <w:r w:rsidR="00B94144">
              <w:rPr>
                <w:rFonts w:ascii="Tahoma" w:hAnsi="Tahoma" w:cs="Tahoma"/>
                <w:b/>
                <w:bCs/>
                <w:i/>
                <w:iCs/>
                <w:sz w:val="16"/>
                <w:szCs w:val="16"/>
              </w:rPr>
              <w:t xml:space="preserve"> &amp; </w:t>
            </w:r>
            <w:r w:rsidR="00B94144" w:rsidRPr="00B94144">
              <w:rPr>
                <w:rFonts w:ascii="Tahoma" w:hAnsi="Tahoma" w:cs="Tahoma"/>
                <w:b/>
                <w:bCs/>
                <w:i/>
                <w:iCs/>
                <w:color w:val="365F91" w:themeColor="accent1" w:themeShade="BF"/>
                <w:sz w:val="16"/>
                <w:szCs w:val="16"/>
              </w:rPr>
              <w:t>Type Of Obligation</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402475D6" w14:textId="416DE6D8"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31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C96BE8" w14:textId="27A2A45D" w:rsidR="004F449B" w:rsidRPr="004A7A65" w:rsidRDefault="004F449B" w:rsidP="00140FF6">
            <w:pPr>
              <w:rPr>
                <w:rFonts w:ascii="Tahoma" w:hAnsi="Tahoma" w:cs="Tahoma"/>
                <w:i/>
                <w:iCs/>
                <w:sz w:val="16"/>
                <w:szCs w:val="16"/>
              </w:rPr>
            </w:pPr>
            <w:r w:rsidRPr="004A7A65">
              <w:rPr>
                <w:rFonts w:ascii="Tahoma" w:hAnsi="Tahoma" w:cs="Tahoma"/>
                <w:i/>
                <w:iCs/>
                <w:sz w:val="16"/>
                <w:szCs w:val="16"/>
              </w:rPr>
              <w:t>Sözleşmeli Yükümlülük</w:t>
            </w:r>
            <w:r w:rsidR="00004E33">
              <w:rPr>
                <w:rFonts w:ascii="Tahoma" w:hAnsi="Tahoma" w:cs="Tahoma"/>
                <w:i/>
                <w:iCs/>
                <w:sz w:val="16"/>
                <w:szCs w:val="16"/>
              </w:rPr>
              <w:t xml:space="preserve"> &amp; </w:t>
            </w:r>
            <w:r w:rsidR="00004E33" w:rsidRPr="00004E33">
              <w:rPr>
                <w:rFonts w:ascii="Tahoma" w:hAnsi="Tahoma" w:cs="Tahoma"/>
                <w:i/>
                <w:iCs/>
                <w:color w:val="365F91" w:themeColor="accent1" w:themeShade="BF"/>
                <w:sz w:val="16"/>
                <w:szCs w:val="16"/>
              </w:rPr>
              <w:t>Contractual Obligation</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373D82F7" w14:textId="7D0638D5"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D615D8" w14:textId="135C1852" w:rsidR="004F449B" w:rsidRPr="004A7A65" w:rsidRDefault="004F449B" w:rsidP="00140FF6">
            <w:pPr>
              <w:rPr>
                <w:rFonts w:ascii="Tahoma" w:hAnsi="Tahoma" w:cs="Tahoma"/>
                <w:i/>
                <w:iCs/>
                <w:sz w:val="16"/>
                <w:szCs w:val="16"/>
              </w:rPr>
            </w:pPr>
            <w:r w:rsidRPr="004A7A65">
              <w:rPr>
                <w:rFonts w:ascii="Tahoma" w:hAnsi="Tahoma" w:cs="Tahoma"/>
                <w:i/>
                <w:iCs/>
                <w:sz w:val="16"/>
                <w:szCs w:val="16"/>
              </w:rPr>
              <w:t>Kişisel Verilerin Korunması Kanunu Kapsamına Ek Olarak Farklı Yasal Yükümlülük</w:t>
            </w:r>
            <w:r w:rsidR="007E7E1A">
              <w:rPr>
                <w:rFonts w:ascii="Tahoma" w:hAnsi="Tahoma" w:cs="Tahoma"/>
                <w:i/>
                <w:iCs/>
                <w:sz w:val="16"/>
                <w:szCs w:val="16"/>
              </w:rPr>
              <w:t xml:space="preserve"> (+%5)</w:t>
            </w:r>
            <w:r w:rsidR="00EF046F">
              <w:rPr>
                <w:rFonts w:ascii="Tahoma" w:hAnsi="Tahoma" w:cs="Tahoma"/>
                <w:i/>
                <w:iCs/>
                <w:sz w:val="16"/>
                <w:szCs w:val="16"/>
              </w:rPr>
              <w:t xml:space="preserve"> &amp; </w:t>
            </w:r>
            <w:r w:rsidR="00EF046F" w:rsidRPr="00EF046F">
              <w:rPr>
                <w:rFonts w:ascii="Tahoma" w:hAnsi="Tahoma" w:cs="Tahoma"/>
                <w:i/>
                <w:iCs/>
                <w:color w:val="365F91" w:themeColor="accent1" w:themeShade="BF"/>
                <w:sz w:val="16"/>
                <w:szCs w:val="16"/>
              </w:rPr>
              <w:t>Different Legal Obligation In October (+5%) In Addition To The Scope Of The Personal Data Protection Act</w:t>
            </w:r>
          </w:p>
        </w:tc>
      </w:tr>
      <w:tr w:rsidR="004F449B" w:rsidRPr="004A7A65" w14:paraId="626D43C1" w14:textId="77777777" w:rsidTr="004F449B">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5DA127" w14:textId="6EB14756" w:rsidR="004F449B" w:rsidRPr="004A7A65" w:rsidRDefault="004F449B" w:rsidP="00140FF6">
            <w:pPr>
              <w:rPr>
                <w:rFonts w:ascii="Tahoma" w:hAnsi="Tahoma" w:cs="Tahoma"/>
                <w:i/>
                <w:iCs/>
                <w:sz w:val="16"/>
                <w:szCs w:val="16"/>
              </w:rPr>
            </w:pPr>
            <w:r w:rsidRPr="004A7A65">
              <w:rPr>
                <w:rFonts w:ascii="Tahoma" w:hAnsi="Tahoma" w:cs="Tahoma"/>
                <w:b/>
                <w:bCs/>
                <w:i/>
                <w:iCs/>
                <w:sz w:val="16"/>
                <w:szCs w:val="16"/>
              </w:rPr>
              <w:t>Kişisel Veri Kategorileri</w:t>
            </w:r>
            <w:r w:rsidR="00B94144">
              <w:rPr>
                <w:rFonts w:ascii="Tahoma" w:hAnsi="Tahoma" w:cs="Tahoma"/>
                <w:b/>
                <w:bCs/>
                <w:i/>
                <w:iCs/>
                <w:sz w:val="16"/>
                <w:szCs w:val="16"/>
              </w:rPr>
              <w:t xml:space="preserve"> &amp; </w:t>
            </w:r>
            <w:r w:rsidR="00B94144" w:rsidRPr="00B94144">
              <w:rPr>
                <w:rFonts w:ascii="Tahoma" w:hAnsi="Tahoma" w:cs="Tahoma"/>
                <w:b/>
                <w:bCs/>
                <w:i/>
                <w:iCs/>
                <w:color w:val="365F91" w:themeColor="accent1" w:themeShade="BF"/>
                <w:sz w:val="16"/>
                <w:szCs w:val="16"/>
              </w:rPr>
              <w:t>The Categories Of Personal Data</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34FC21E5" w14:textId="4CA5B99B"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31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AD2808" w14:textId="2BA3342E" w:rsidR="004F449B" w:rsidRPr="004A7A65" w:rsidRDefault="004F449B" w:rsidP="00140FF6">
            <w:pPr>
              <w:rPr>
                <w:rFonts w:ascii="Tahoma" w:hAnsi="Tahoma" w:cs="Tahoma"/>
                <w:i/>
                <w:iCs/>
                <w:sz w:val="16"/>
                <w:szCs w:val="16"/>
              </w:rPr>
            </w:pPr>
            <w:r w:rsidRPr="004A7A65">
              <w:rPr>
                <w:rFonts w:ascii="Tahoma" w:hAnsi="Tahoma" w:cs="Tahoma"/>
                <w:i/>
                <w:iCs/>
                <w:sz w:val="16"/>
                <w:szCs w:val="16"/>
              </w:rPr>
              <w:t>Hassas (Özel Nitelikli) Kişisel Veri</w:t>
            </w:r>
            <w:r w:rsidR="007E7E1A">
              <w:rPr>
                <w:rFonts w:ascii="Tahoma" w:hAnsi="Tahoma" w:cs="Tahoma"/>
                <w:i/>
                <w:iCs/>
                <w:sz w:val="16"/>
                <w:szCs w:val="16"/>
              </w:rPr>
              <w:t xml:space="preserve"> (+%5)</w:t>
            </w:r>
            <w:r w:rsidR="00004E33">
              <w:rPr>
                <w:rFonts w:ascii="Tahoma" w:hAnsi="Tahoma" w:cs="Tahoma"/>
                <w:i/>
                <w:iCs/>
                <w:sz w:val="16"/>
                <w:szCs w:val="16"/>
              </w:rPr>
              <w:t xml:space="preserve"> &amp; </w:t>
            </w:r>
            <w:r w:rsidR="00004E33" w:rsidRPr="00004E33">
              <w:rPr>
                <w:rFonts w:ascii="Tahoma" w:hAnsi="Tahoma" w:cs="Tahoma"/>
                <w:i/>
                <w:iCs/>
                <w:color w:val="365F91" w:themeColor="accent1" w:themeShade="BF"/>
                <w:sz w:val="16"/>
                <w:szCs w:val="16"/>
              </w:rPr>
              <w:t>Sensitive (Specially Qualified) Personal Data (+5%)</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58E58C94" w14:textId="30090C03"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4EE327" w14:textId="09594547" w:rsidR="004F449B" w:rsidRPr="004A7A65" w:rsidRDefault="004F449B" w:rsidP="00140FF6">
            <w:pPr>
              <w:rPr>
                <w:rFonts w:ascii="Tahoma" w:hAnsi="Tahoma" w:cs="Tahoma"/>
                <w:i/>
                <w:iCs/>
                <w:sz w:val="16"/>
                <w:szCs w:val="16"/>
              </w:rPr>
            </w:pPr>
            <w:r w:rsidRPr="004A7A65">
              <w:rPr>
                <w:rFonts w:ascii="Tahoma" w:hAnsi="Tahoma" w:cs="Tahoma"/>
                <w:i/>
                <w:iCs/>
                <w:sz w:val="16"/>
                <w:szCs w:val="16"/>
              </w:rPr>
              <w:t>Standart Kişisel Veri</w:t>
            </w:r>
            <w:r w:rsidR="00EF046F">
              <w:rPr>
                <w:rFonts w:ascii="Tahoma" w:hAnsi="Tahoma" w:cs="Tahoma"/>
                <w:i/>
                <w:iCs/>
                <w:sz w:val="16"/>
                <w:szCs w:val="16"/>
              </w:rPr>
              <w:t xml:space="preserve"> &amp;</w:t>
            </w:r>
            <w:r w:rsidR="00EF046F" w:rsidRPr="00EF046F">
              <w:rPr>
                <w:rFonts w:ascii="Tahoma" w:hAnsi="Tahoma" w:cs="Tahoma"/>
                <w:i/>
                <w:iCs/>
                <w:color w:val="365F91" w:themeColor="accent1" w:themeShade="BF"/>
                <w:sz w:val="16"/>
                <w:szCs w:val="16"/>
              </w:rPr>
              <w:t xml:space="preserve"> Standard Personal Data</w:t>
            </w:r>
          </w:p>
        </w:tc>
      </w:tr>
      <w:tr w:rsidR="004F449B" w:rsidRPr="004A7A65" w14:paraId="3231552F" w14:textId="77777777" w:rsidTr="00EF046F">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7A6F17" w14:textId="6A2DB13C" w:rsidR="004F449B" w:rsidRPr="004A7A65" w:rsidRDefault="004F449B" w:rsidP="00140FF6">
            <w:pPr>
              <w:rPr>
                <w:rFonts w:ascii="Tahoma" w:hAnsi="Tahoma" w:cs="Tahoma"/>
                <w:b/>
                <w:bCs/>
                <w:i/>
                <w:iCs/>
                <w:sz w:val="16"/>
                <w:szCs w:val="16"/>
              </w:rPr>
            </w:pPr>
            <w:r w:rsidRPr="004A7A65">
              <w:rPr>
                <w:rFonts w:ascii="Tahoma" w:hAnsi="Tahoma" w:cs="Tahoma"/>
                <w:b/>
                <w:bCs/>
                <w:i/>
                <w:iCs/>
                <w:sz w:val="16"/>
                <w:szCs w:val="16"/>
              </w:rPr>
              <w:t>Verisi İşlenen İlgili Taraf</w:t>
            </w:r>
            <w:r w:rsidR="00B94144">
              <w:rPr>
                <w:rFonts w:ascii="Tahoma" w:hAnsi="Tahoma" w:cs="Tahoma"/>
                <w:b/>
                <w:bCs/>
                <w:i/>
                <w:iCs/>
                <w:sz w:val="16"/>
                <w:szCs w:val="16"/>
              </w:rPr>
              <w:t xml:space="preserve"> &amp; </w:t>
            </w:r>
            <w:r w:rsidR="00B94144" w:rsidRPr="00B94144">
              <w:rPr>
                <w:rFonts w:ascii="Tahoma" w:hAnsi="Tahoma" w:cs="Tahoma"/>
                <w:b/>
                <w:bCs/>
                <w:i/>
                <w:iCs/>
                <w:color w:val="365F91" w:themeColor="accent1" w:themeShade="BF"/>
                <w:sz w:val="16"/>
                <w:szCs w:val="16"/>
              </w:rPr>
              <w:t>Related Party Whose Data Is Processed</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7504C09C" w14:textId="5EF8FE13"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B750F9" w14:textId="402B7156" w:rsidR="004F449B" w:rsidRPr="004A7A65" w:rsidRDefault="004F449B" w:rsidP="00140FF6">
            <w:pPr>
              <w:rPr>
                <w:rFonts w:ascii="Tahoma" w:hAnsi="Tahoma" w:cs="Tahoma"/>
                <w:i/>
                <w:iCs/>
                <w:sz w:val="16"/>
                <w:szCs w:val="16"/>
              </w:rPr>
            </w:pPr>
            <w:r w:rsidRPr="004A7A65">
              <w:rPr>
                <w:rFonts w:ascii="Tahoma" w:hAnsi="Tahoma" w:cs="Tahoma"/>
                <w:i/>
                <w:iCs/>
                <w:sz w:val="16"/>
                <w:szCs w:val="16"/>
              </w:rPr>
              <w:t>Çalışan</w:t>
            </w:r>
            <w:r w:rsidR="00EF046F">
              <w:rPr>
                <w:rFonts w:ascii="Tahoma" w:hAnsi="Tahoma" w:cs="Tahoma"/>
                <w:i/>
                <w:iCs/>
                <w:sz w:val="16"/>
                <w:szCs w:val="16"/>
              </w:rPr>
              <w:t xml:space="preserve"> &amp; </w:t>
            </w:r>
            <w:r w:rsidR="00EF046F" w:rsidRPr="00EF046F">
              <w:rPr>
                <w:rFonts w:ascii="Tahoma" w:hAnsi="Tahoma" w:cs="Tahoma"/>
                <w:i/>
                <w:iCs/>
                <w:color w:val="365F91" w:themeColor="accent1" w:themeShade="BF"/>
                <w:sz w:val="16"/>
                <w:szCs w:val="16"/>
              </w:rPr>
              <w:t>Employee</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AA4AB4" w14:textId="4135195D"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525E193B" w14:textId="5C5C686A" w:rsidR="004F449B" w:rsidRPr="004A7A65" w:rsidRDefault="004F449B" w:rsidP="00140FF6">
            <w:pPr>
              <w:rPr>
                <w:rFonts w:ascii="Tahoma" w:hAnsi="Tahoma" w:cs="Tahoma"/>
                <w:i/>
                <w:iCs/>
                <w:sz w:val="16"/>
                <w:szCs w:val="16"/>
              </w:rPr>
            </w:pPr>
            <w:r w:rsidRPr="004A7A65">
              <w:rPr>
                <w:rFonts w:ascii="Tahoma" w:hAnsi="Tahoma" w:cs="Tahoma"/>
                <w:i/>
                <w:iCs/>
                <w:sz w:val="16"/>
                <w:szCs w:val="16"/>
              </w:rPr>
              <w:t>Müşteri</w:t>
            </w:r>
            <w:r w:rsidR="007E7E1A">
              <w:rPr>
                <w:rFonts w:ascii="Tahoma" w:hAnsi="Tahoma" w:cs="Tahoma"/>
                <w:i/>
                <w:iCs/>
                <w:sz w:val="16"/>
                <w:szCs w:val="16"/>
              </w:rPr>
              <w:t xml:space="preserve"> (+%5)</w:t>
            </w:r>
            <w:r w:rsidR="00EF046F">
              <w:rPr>
                <w:rFonts w:ascii="Tahoma" w:hAnsi="Tahoma" w:cs="Tahoma"/>
                <w:i/>
                <w:iCs/>
                <w:sz w:val="16"/>
                <w:szCs w:val="16"/>
              </w:rPr>
              <w:t xml:space="preserve"> &amp; </w:t>
            </w:r>
            <w:r w:rsidR="00EF046F" w:rsidRPr="00EF046F">
              <w:rPr>
                <w:rFonts w:ascii="Tahoma" w:hAnsi="Tahoma" w:cs="Tahoma"/>
                <w:i/>
                <w:iCs/>
                <w:color w:val="365F91" w:themeColor="accent1" w:themeShade="BF"/>
                <w:sz w:val="16"/>
                <w:szCs w:val="16"/>
              </w:rPr>
              <w:t>Customer (+5%)</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7EFAD04F" w14:textId="3D21B3BA"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8E7A84" w14:textId="234FB0F8" w:rsidR="004F449B" w:rsidRPr="004A7A65" w:rsidRDefault="004F449B" w:rsidP="00140FF6">
            <w:pPr>
              <w:rPr>
                <w:rFonts w:ascii="Tahoma" w:hAnsi="Tahoma" w:cs="Tahoma"/>
                <w:i/>
                <w:iCs/>
                <w:sz w:val="16"/>
                <w:szCs w:val="16"/>
              </w:rPr>
            </w:pPr>
            <w:r w:rsidRPr="004A7A65">
              <w:rPr>
                <w:rFonts w:ascii="Tahoma" w:hAnsi="Tahoma" w:cs="Tahoma"/>
                <w:i/>
                <w:iCs/>
                <w:sz w:val="16"/>
                <w:szCs w:val="16"/>
              </w:rPr>
              <w:t>Tedarikçi &amp; Taşeron</w:t>
            </w:r>
            <w:r w:rsidR="007E7E1A">
              <w:rPr>
                <w:rFonts w:ascii="Tahoma" w:hAnsi="Tahoma" w:cs="Tahoma"/>
                <w:i/>
                <w:iCs/>
                <w:sz w:val="16"/>
                <w:szCs w:val="16"/>
              </w:rPr>
              <w:t xml:space="preserve"> (+%5)</w:t>
            </w:r>
            <w:r w:rsidR="00EF046F">
              <w:rPr>
                <w:rFonts w:ascii="Tahoma" w:hAnsi="Tahoma" w:cs="Tahoma"/>
                <w:i/>
                <w:iCs/>
                <w:sz w:val="16"/>
                <w:szCs w:val="16"/>
              </w:rPr>
              <w:t xml:space="preserve"> &amp; </w:t>
            </w:r>
            <w:r w:rsidR="00EF046F" w:rsidRPr="00EF046F">
              <w:rPr>
                <w:rFonts w:ascii="Tahoma" w:hAnsi="Tahoma" w:cs="Tahoma"/>
                <w:i/>
                <w:iCs/>
                <w:color w:val="365F91" w:themeColor="accent1" w:themeShade="BF"/>
                <w:sz w:val="16"/>
                <w:szCs w:val="16"/>
              </w:rPr>
              <w:t>Supplier &amp; Subcontractor (+5%)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FF1462" w14:textId="1890F3D9"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166BC5" w14:textId="3309D1EF" w:rsidR="004F449B" w:rsidRPr="004A7A65" w:rsidRDefault="004F449B" w:rsidP="00140FF6">
            <w:pPr>
              <w:rPr>
                <w:rFonts w:ascii="Tahoma" w:hAnsi="Tahoma" w:cs="Tahoma"/>
                <w:i/>
                <w:iCs/>
                <w:sz w:val="16"/>
                <w:szCs w:val="16"/>
              </w:rPr>
            </w:pPr>
            <w:r w:rsidRPr="004A7A65">
              <w:rPr>
                <w:rFonts w:ascii="Tahoma" w:hAnsi="Tahoma" w:cs="Tahoma"/>
                <w:i/>
                <w:iCs/>
                <w:sz w:val="16"/>
                <w:szCs w:val="16"/>
              </w:rPr>
              <w:t>Diğer…...........</w:t>
            </w:r>
            <w:r w:rsidR="00EF046F">
              <w:rPr>
                <w:rFonts w:ascii="Tahoma" w:hAnsi="Tahoma" w:cs="Tahoma"/>
                <w:i/>
                <w:iCs/>
                <w:sz w:val="16"/>
                <w:szCs w:val="16"/>
              </w:rPr>
              <w:t xml:space="preserve"> &amp; </w:t>
            </w:r>
            <w:r w:rsidR="00EF046F" w:rsidRPr="00EF046F">
              <w:rPr>
                <w:rFonts w:ascii="Tahoma" w:hAnsi="Tahoma" w:cs="Tahoma"/>
                <w:i/>
                <w:iCs/>
                <w:color w:val="365F91" w:themeColor="accent1" w:themeShade="BF"/>
                <w:sz w:val="16"/>
                <w:szCs w:val="16"/>
              </w:rPr>
              <w:t>Another…...........</w:t>
            </w:r>
          </w:p>
        </w:tc>
      </w:tr>
      <w:tr w:rsidR="004F449B" w:rsidRPr="004A7A65" w14:paraId="16F3F9D7" w14:textId="77777777" w:rsidTr="00EF046F">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691243" w14:textId="164425DF" w:rsidR="004F449B" w:rsidRPr="004A7A65" w:rsidRDefault="004F449B" w:rsidP="00140FF6">
            <w:pPr>
              <w:rPr>
                <w:rFonts w:ascii="Tahoma" w:hAnsi="Tahoma" w:cs="Tahoma"/>
                <w:b/>
                <w:bCs/>
                <w:i/>
                <w:iCs/>
                <w:sz w:val="16"/>
                <w:szCs w:val="16"/>
              </w:rPr>
            </w:pPr>
            <w:r w:rsidRPr="004A7A65">
              <w:rPr>
                <w:rFonts w:ascii="Tahoma" w:hAnsi="Tahoma" w:cs="Tahoma"/>
                <w:b/>
                <w:bCs/>
                <w:i/>
                <w:iCs/>
                <w:sz w:val="16"/>
                <w:szCs w:val="16"/>
              </w:rPr>
              <w:t>Kişisel Veri Depolama Alanı</w:t>
            </w:r>
            <w:r w:rsidR="00B94144">
              <w:rPr>
                <w:rFonts w:ascii="Tahoma" w:hAnsi="Tahoma" w:cs="Tahoma"/>
                <w:b/>
                <w:bCs/>
                <w:i/>
                <w:iCs/>
                <w:sz w:val="16"/>
                <w:szCs w:val="16"/>
              </w:rPr>
              <w:t xml:space="preserve"> &amp; </w:t>
            </w:r>
            <w:r w:rsidR="00B94144" w:rsidRPr="00B94144">
              <w:rPr>
                <w:rFonts w:ascii="Tahoma" w:hAnsi="Tahoma" w:cs="Tahoma"/>
                <w:b/>
                <w:bCs/>
                <w:i/>
                <w:iCs/>
                <w:color w:val="365F91" w:themeColor="accent1" w:themeShade="BF"/>
                <w:sz w:val="16"/>
                <w:szCs w:val="16"/>
              </w:rPr>
              <w:t>Personal Data Storage</w:t>
            </w:r>
          </w:p>
        </w:tc>
        <w:tc>
          <w:tcPr>
            <w:tcW w:w="639" w:type="dxa"/>
            <w:tcBorders>
              <w:top w:val="single" w:sz="4" w:space="0" w:color="auto"/>
              <w:left w:val="single" w:sz="4" w:space="0" w:color="auto"/>
              <w:bottom w:val="single" w:sz="4" w:space="0" w:color="auto"/>
              <w:right w:val="single" w:sz="4" w:space="0" w:color="auto"/>
            </w:tcBorders>
            <w:shd w:val="clear" w:color="auto" w:fill="auto"/>
            <w:vAlign w:val="center"/>
          </w:tcPr>
          <w:p w14:paraId="23EE7CB8" w14:textId="2AE4077B"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623DF2" w14:textId="70A7654A" w:rsidR="004F449B" w:rsidRPr="004A7A65" w:rsidRDefault="004F449B" w:rsidP="00140FF6">
            <w:pPr>
              <w:rPr>
                <w:rFonts w:ascii="Tahoma" w:hAnsi="Tahoma" w:cs="Tahoma"/>
                <w:i/>
                <w:iCs/>
                <w:sz w:val="16"/>
                <w:szCs w:val="16"/>
              </w:rPr>
            </w:pPr>
            <w:r w:rsidRPr="004A7A65">
              <w:rPr>
                <w:rFonts w:ascii="Tahoma" w:hAnsi="Tahoma" w:cs="Tahoma"/>
                <w:i/>
                <w:iCs/>
                <w:sz w:val="16"/>
                <w:szCs w:val="16"/>
              </w:rPr>
              <w:t>Bulut</w:t>
            </w:r>
            <w:r w:rsidR="00EF046F">
              <w:rPr>
                <w:rFonts w:ascii="Tahoma" w:hAnsi="Tahoma" w:cs="Tahoma"/>
                <w:i/>
                <w:iCs/>
                <w:sz w:val="16"/>
                <w:szCs w:val="16"/>
              </w:rPr>
              <w:t xml:space="preserve"> &amp; </w:t>
            </w:r>
            <w:r w:rsidR="00EF046F" w:rsidRPr="00EF046F">
              <w:rPr>
                <w:rFonts w:ascii="Tahoma" w:hAnsi="Tahoma" w:cs="Tahoma"/>
                <w:i/>
                <w:iCs/>
                <w:color w:val="365F91" w:themeColor="accent1" w:themeShade="BF"/>
                <w:sz w:val="16"/>
                <w:szCs w:val="16"/>
              </w:rPr>
              <w:t>Cloud</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EF507F" w14:textId="592BEFCF"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0F33534C" w14:textId="34A1E1D6" w:rsidR="004F449B" w:rsidRPr="004A7A65" w:rsidRDefault="004F449B" w:rsidP="00140FF6">
            <w:pPr>
              <w:rPr>
                <w:rFonts w:ascii="Tahoma" w:hAnsi="Tahoma" w:cs="Tahoma"/>
                <w:i/>
                <w:iCs/>
                <w:sz w:val="16"/>
                <w:szCs w:val="16"/>
              </w:rPr>
            </w:pPr>
            <w:r w:rsidRPr="004A7A65">
              <w:rPr>
                <w:rFonts w:ascii="Tahoma" w:hAnsi="Tahoma" w:cs="Tahoma"/>
                <w:i/>
                <w:iCs/>
                <w:sz w:val="16"/>
                <w:szCs w:val="16"/>
              </w:rPr>
              <w:t>Lokal Sunucu</w:t>
            </w:r>
            <w:r w:rsidR="00EF046F">
              <w:rPr>
                <w:rFonts w:ascii="Tahoma" w:hAnsi="Tahoma" w:cs="Tahoma"/>
                <w:i/>
                <w:iCs/>
                <w:sz w:val="16"/>
                <w:szCs w:val="16"/>
              </w:rPr>
              <w:t xml:space="preserve"> &amp; </w:t>
            </w:r>
            <w:r w:rsidR="00EF046F" w:rsidRPr="00EF046F">
              <w:rPr>
                <w:rFonts w:ascii="Tahoma" w:hAnsi="Tahoma" w:cs="Tahoma"/>
                <w:i/>
                <w:iCs/>
                <w:color w:val="365F91" w:themeColor="accent1" w:themeShade="BF"/>
                <w:sz w:val="16"/>
                <w:szCs w:val="16"/>
              </w:rPr>
              <w:t>Local Server</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3F0F43C8" w14:textId="6F372DA1"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DFB53D" w14:textId="1C302701" w:rsidR="004F449B" w:rsidRPr="004A7A65" w:rsidRDefault="004F449B" w:rsidP="00140FF6">
            <w:pPr>
              <w:rPr>
                <w:rFonts w:ascii="Tahoma" w:hAnsi="Tahoma" w:cs="Tahoma"/>
                <w:i/>
                <w:iCs/>
                <w:sz w:val="16"/>
                <w:szCs w:val="16"/>
              </w:rPr>
            </w:pPr>
            <w:r w:rsidRPr="004A7A65">
              <w:rPr>
                <w:rFonts w:ascii="Tahoma" w:hAnsi="Tahoma" w:cs="Tahoma"/>
                <w:i/>
                <w:iCs/>
                <w:sz w:val="16"/>
                <w:szCs w:val="16"/>
              </w:rPr>
              <w:t>Hem Bulut Hem de Lokal Sunucu</w:t>
            </w:r>
            <w:r w:rsidR="00EF046F">
              <w:rPr>
                <w:rFonts w:ascii="Tahoma" w:hAnsi="Tahoma" w:cs="Tahoma"/>
                <w:i/>
                <w:iCs/>
                <w:sz w:val="16"/>
                <w:szCs w:val="16"/>
              </w:rPr>
              <w:t xml:space="preserve"> &amp; </w:t>
            </w:r>
            <w:r w:rsidR="00EF046F" w:rsidRPr="00EF046F">
              <w:rPr>
                <w:rFonts w:ascii="Tahoma" w:hAnsi="Tahoma" w:cs="Tahoma"/>
                <w:i/>
                <w:iCs/>
                <w:color w:val="365F91" w:themeColor="accent1" w:themeShade="BF"/>
                <w:sz w:val="16"/>
                <w:szCs w:val="16"/>
              </w:rPr>
              <w:t>Both cloud and local server</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38D3C1" w14:textId="4D53511E" w:rsidR="004F449B" w:rsidRPr="004A7A65" w:rsidRDefault="004A7A65" w:rsidP="004A7A65">
            <w:pPr>
              <w:jc w:val="center"/>
              <w:rPr>
                <w:rFonts w:ascii="Tahoma" w:hAnsi="Tahoma" w:cs="Tahoma"/>
                <w:i/>
                <w:iCs/>
                <w:sz w:val="16"/>
                <w:szCs w:val="16"/>
              </w:rPr>
            </w:pPr>
            <w:r w:rsidRPr="004A7A65">
              <w:rPr>
                <w:rFonts w:ascii="Tahoma" w:hAnsi="Tahoma" w:cs="Tahoma"/>
                <w:b/>
                <w:bCs/>
                <w:i/>
                <w:iCs/>
                <w:sz w:val="16"/>
                <w:szCs w:val="16"/>
              </w:rPr>
              <w:fldChar w:fldCharType="begin">
                <w:ffData>
                  <w:name w:val=""/>
                  <w:enabled/>
                  <w:calcOnExit w:val="0"/>
                  <w:checkBox>
                    <w:sizeAuto/>
                    <w:default w:val="0"/>
                  </w:checkBox>
                </w:ffData>
              </w:fldChar>
            </w:r>
            <w:r w:rsidRPr="004A7A65">
              <w:rPr>
                <w:rFonts w:ascii="Tahoma" w:hAnsi="Tahoma" w:cs="Tahoma"/>
                <w:b/>
                <w:bCs/>
                <w:i/>
                <w:iCs/>
                <w:sz w:val="16"/>
                <w:szCs w:val="16"/>
              </w:rPr>
              <w:instrText xml:space="preserve"> FORMCHECKBOX </w:instrText>
            </w:r>
            <w:r w:rsidR="003A0FFC">
              <w:rPr>
                <w:rFonts w:ascii="Tahoma" w:hAnsi="Tahoma" w:cs="Tahoma"/>
                <w:b/>
                <w:bCs/>
                <w:i/>
                <w:iCs/>
                <w:sz w:val="16"/>
                <w:szCs w:val="16"/>
              </w:rPr>
            </w:r>
            <w:r w:rsidR="003A0FFC">
              <w:rPr>
                <w:rFonts w:ascii="Tahoma" w:hAnsi="Tahoma" w:cs="Tahoma"/>
                <w:b/>
                <w:bCs/>
                <w:i/>
                <w:iCs/>
                <w:sz w:val="16"/>
                <w:szCs w:val="16"/>
              </w:rPr>
              <w:fldChar w:fldCharType="separate"/>
            </w:r>
            <w:r w:rsidRPr="004A7A65">
              <w:rPr>
                <w:rFonts w:ascii="Tahoma" w:hAnsi="Tahoma" w:cs="Tahoma"/>
                <w:b/>
                <w:bCs/>
                <w:i/>
                <w:iCs/>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A819D6" w14:textId="3C391BEB" w:rsidR="004F449B" w:rsidRPr="004A7A65" w:rsidRDefault="004F449B" w:rsidP="00140FF6">
            <w:pPr>
              <w:rPr>
                <w:rFonts w:ascii="Tahoma" w:hAnsi="Tahoma" w:cs="Tahoma"/>
                <w:i/>
                <w:iCs/>
                <w:sz w:val="16"/>
                <w:szCs w:val="16"/>
              </w:rPr>
            </w:pPr>
            <w:r w:rsidRPr="004A7A65">
              <w:rPr>
                <w:rFonts w:ascii="Tahoma" w:hAnsi="Tahoma" w:cs="Tahoma"/>
                <w:i/>
                <w:iCs/>
                <w:sz w:val="16"/>
                <w:szCs w:val="16"/>
              </w:rPr>
              <w:t>Taşeron Tarafından Yürütülüyor.</w:t>
            </w:r>
            <w:r w:rsidR="00EF046F">
              <w:rPr>
                <w:rFonts w:ascii="Tahoma" w:hAnsi="Tahoma" w:cs="Tahoma"/>
                <w:i/>
                <w:iCs/>
                <w:sz w:val="16"/>
                <w:szCs w:val="16"/>
              </w:rPr>
              <w:t xml:space="preserve"> &amp; </w:t>
            </w:r>
            <w:r w:rsidR="00EF046F" w:rsidRPr="00EF046F">
              <w:rPr>
                <w:rFonts w:ascii="Tahoma" w:hAnsi="Tahoma" w:cs="Tahoma"/>
                <w:i/>
                <w:iCs/>
                <w:color w:val="365F91" w:themeColor="accent1" w:themeShade="BF"/>
                <w:sz w:val="16"/>
                <w:szCs w:val="16"/>
              </w:rPr>
              <w:t>It's Run By A Subcontractor.</w:t>
            </w:r>
          </w:p>
        </w:tc>
      </w:tr>
    </w:tbl>
    <w:p w14:paraId="267F17D9" w14:textId="51E6A24E" w:rsidR="00252D63" w:rsidRDefault="00252D63" w:rsidP="00252D63">
      <w:pPr>
        <w:tabs>
          <w:tab w:val="left" w:pos="-720"/>
          <w:tab w:val="center" w:pos="4819"/>
        </w:tabs>
        <w:rPr>
          <w:rFonts w:ascii="Tahoma" w:eastAsia="GulimChe" w:hAnsi="Tahoma" w:cs="Tahoma"/>
          <w:sz w:val="16"/>
          <w:szCs w:val="16"/>
        </w:rPr>
      </w:pPr>
      <w:r>
        <w:rPr>
          <w:rFonts w:ascii="Tahoma" w:eastAsia="GulimChe" w:hAnsi="Tahoma" w:cs="Tahoma"/>
          <w:sz w:val="16"/>
          <w:szCs w:val="16"/>
        </w:rPr>
        <w:t xml:space="preserve">NOT 2: ISO 27001 standardında hali hazırda belgeli firmaların ek olarak gözetim döngüsünden bağımsız 27701 talep etmeleri ve tetkikleri başarılı bir şekilde tamamlamaları durumunda hazırlanacak olan ISO 27701 sertifikası, ISO 27001 sertifikası geçerlilik tarihine uygun olarak düzenlenecektir. Gerçekleştirilecek olan ilk ISO 27001 ara tetkikinde bir yıl tamamlanmamış olmasına rağmen ISO 27701 tetkiki de gerçekleştirilecektir. &amp; </w:t>
      </w:r>
      <w:r w:rsidRPr="00252D63">
        <w:rPr>
          <w:rFonts w:ascii="Tahoma" w:eastAsia="GulimChe" w:hAnsi="Tahoma" w:cs="Tahoma"/>
          <w:bCs/>
          <w:color w:val="365F91" w:themeColor="accent1" w:themeShade="BF"/>
          <w:sz w:val="16"/>
          <w:szCs w:val="16"/>
        </w:rPr>
        <w:t>If companies already certified in the ISO 27001 standard additionally request 27701 independent of the surveillance cycle and complete the audits successfully, the ISO 27701 certificate to be prepared will be issued in accordance with the ISO 27001 certificate validity date. Although one year has not been completed in the first ISO 27001 interim audit, the ISO 27701 audit will also be carried out.</w:t>
      </w:r>
    </w:p>
    <w:p w14:paraId="7268F54C" w14:textId="11F6EAA7" w:rsidR="009D096D" w:rsidRPr="004F449B" w:rsidRDefault="00252D63" w:rsidP="00025050">
      <w:pPr>
        <w:tabs>
          <w:tab w:val="left" w:pos="-720"/>
          <w:tab w:val="center" w:pos="4819"/>
        </w:tabs>
        <w:rPr>
          <w:rFonts w:ascii="Tahoma" w:eastAsia="GulimChe" w:hAnsi="Tahoma" w:cs="Tahoma"/>
          <w:b/>
          <w:color w:val="365F91" w:themeColor="accent1" w:themeShade="BF"/>
          <w:sz w:val="16"/>
          <w:szCs w:val="16"/>
        </w:rPr>
      </w:pPr>
      <w:r>
        <w:rPr>
          <w:rFonts w:ascii="Tahoma" w:eastAsia="GulimChe" w:hAnsi="Tahoma" w:cs="Tahoma"/>
          <w:sz w:val="16"/>
          <w:szCs w:val="16"/>
        </w:rPr>
        <w:t>NOT 3</w:t>
      </w:r>
      <w:r w:rsidR="006300C1" w:rsidRPr="008B3573">
        <w:rPr>
          <w:rFonts w:ascii="Tahoma" w:eastAsia="GulimChe" w:hAnsi="Tahoma" w:cs="Tahoma"/>
          <w:sz w:val="16"/>
          <w:szCs w:val="16"/>
        </w:rPr>
        <w:t>: Aşağ</w:t>
      </w:r>
      <w:r w:rsidR="004F449B">
        <w:rPr>
          <w:rFonts w:ascii="Tahoma" w:eastAsia="GulimChe" w:hAnsi="Tahoma" w:cs="Tahoma"/>
          <w:sz w:val="16"/>
          <w:szCs w:val="16"/>
        </w:rPr>
        <w:t>ı</w:t>
      </w:r>
      <w:r w:rsidR="006300C1" w:rsidRPr="008B3573">
        <w:rPr>
          <w:rFonts w:ascii="Tahoma" w:eastAsia="GulimChe" w:hAnsi="Tahoma" w:cs="Tahoma"/>
          <w:sz w:val="16"/>
          <w:szCs w:val="16"/>
        </w:rPr>
        <w:t>da listelenmiş olan teknolojik alanlardan firmanizda kullanilanlari ve alt yapi gerekliliklerinden ve uygulamalardan kendi bünyenizde gerçekleştirdiklerinizi işaretleyiniz. Aşağidakilerden farkli bir teknolojik alan kullanma duru</w:t>
      </w:r>
      <w:bookmarkStart w:id="0" w:name="_GoBack"/>
      <w:bookmarkEnd w:id="0"/>
      <w:r w:rsidR="006300C1" w:rsidRPr="008B3573">
        <w:rPr>
          <w:rFonts w:ascii="Tahoma" w:eastAsia="GulimChe" w:hAnsi="Tahoma" w:cs="Tahoma"/>
          <w:sz w:val="16"/>
          <w:szCs w:val="16"/>
        </w:rPr>
        <w:t>munuzda diğer bölümünü işaretleyerek teknolojik alan tanimini yapiniz.</w:t>
      </w:r>
      <w:r w:rsidR="008B3573">
        <w:rPr>
          <w:rFonts w:ascii="Tahoma" w:eastAsia="GulimChe" w:hAnsi="Tahoma" w:cs="Tahoma"/>
          <w:b/>
          <w:sz w:val="16"/>
          <w:szCs w:val="16"/>
        </w:rPr>
        <w:t xml:space="preserve"> </w:t>
      </w:r>
      <w:r w:rsidR="004F449B" w:rsidRPr="004F449B">
        <w:rPr>
          <w:rFonts w:ascii="Tahoma" w:eastAsia="GulimChe" w:hAnsi="Tahoma" w:cs="Tahoma"/>
          <w:bCs/>
          <w:sz w:val="16"/>
          <w:szCs w:val="16"/>
        </w:rPr>
        <w:t xml:space="preserve">&amp; </w:t>
      </w:r>
      <w:r w:rsidR="004F449B" w:rsidRPr="004F449B">
        <w:rPr>
          <w:rFonts w:ascii="Tahoma" w:eastAsia="GulimChe" w:hAnsi="Tahoma" w:cs="Tahoma"/>
          <w:bCs/>
          <w:color w:val="365F91" w:themeColor="accent1" w:themeShade="BF"/>
          <w:sz w:val="16"/>
          <w:szCs w:val="16"/>
        </w:rPr>
        <w:t>S</w:t>
      </w:r>
      <w:r w:rsidR="006300C1" w:rsidRPr="004F449B">
        <w:rPr>
          <w:rFonts w:ascii="Tahoma" w:hAnsi="Tahoma" w:cs="Tahoma"/>
          <w:color w:val="365F91" w:themeColor="accent1" w:themeShade="BF"/>
          <w:sz w:val="16"/>
          <w:szCs w:val="16"/>
        </w:rPr>
        <w:t>ıgn the followıng technologıcal fıelds used ın your company and your own realızatıon from the ınfrastructure requırements and applıcatıons. If you use a dıfferent technologıcal fıeld from the followıng, make the technologıcal fıeld descrıptıon by markıng the other sectıon</w:t>
      </w:r>
    </w:p>
    <w:tbl>
      <w:tblPr>
        <w:tblStyle w:val="TabloKlavuzu"/>
        <w:tblW w:w="0" w:type="auto"/>
        <w:tblLook w:val="04A0" w:firstRow="1" w:lastRow="0" w:firstColumn="1" w:lastColumn="0" w:noHBand="0" w:noVBand="1"/>
      </w:tblPr>
      <w:tblGrid>
        <w:gridCol w:w="1331"/>
        <w:gridCol w:w="9089"/>
      </w:tblGrid>
      <w:tr w:rsidR="007168AC" w:rsidRPr="004F449B" w14:paraId="58353C65" w14:textId="77777777" w:rsidTr="004F449B">
        <w:tc>
          <w:tcPr>
            <w:tcW w:w="1331" w:type="dxa"/>
            <w:shd w:val="clear" w:color="auto" w:fill="F2F2F2" w:themeFill="background1" w:themeFillShade="F2"/>
            <w:vAlign w:val="center"/>
          </w:tcPr>
          <w:p w14:paraId="2B1F2293" w14:textId="74C00021" w:rsidR="007168AC" w:rsidRPr="004A7A65" w:rsidRDefault="006300C1" w:rsidP="004A7A65">
            <w:pPr>
              <w:widowControl/>
              <w:autoSpaceDE/>
              <w:rPr>
                <w:rFonts w:ascii="Tahoma" w:hAnsi="Tahoma" w:cs="Tahoma"/>
                <w:b/>
                <w:bCs/>
                <w:sz w:val="16"/>
                <w:szCs w:val="16"/>
              </w:rPr>
            </w:pPr>
            <w:r w:rsidRPr="004A7A65">
              <w:rPr>
                <w:rFonts w:ascii="Tahoma" w:hAnsi="Tahoma" w:cs="Tahoma"/>
                <w:b/>
                <w:bCs/>
                <w:sz w:val="16"/>
                <w:szCs w:val="16"/>
              </w:rPr>
              <w:t xml:space="preserve">Teknolojik Alan Grubu </w:t>
            </w:r>
            <w:r w:rsidR="00F214E0" w:rsidRPr="004A7A65">
              <w:rPr>
                <w:rFonts w:ascii="Tahoma" w:hAnsi="Tahoma" w:cs="Tahoma"/>
                <w:b/>
                <w:bCs/>
                <w:color w:val="365F91" w:themeColor="accent1" w:themeShade="BF"/>
                <w:sz w:val="16"/>
                <w:szCs w:val="16"/>
              </w:rPr>
              <w:t>Technological Area Group</w:t>
            </w:r>
          </w:p>
        </w:tc>
        <w:tc>
          <w:tcPr>
            <w:tcW w:w="9089" w:type="dxa"/>
            <w:shd w:val="clear" w:color="auto" w:fill="F2F2F2" w:themeFill="background1" w:themeFillShade="F2"/>
            <w:vAlign w:val="center"/>
          </w:tcPr>
          <w:p w14:paraId="647E3146" w14:textId="0DF21EE8" w:rsidR="007168AC" w:rsidRPr="004A7A65" w:rsidRDefault="006300C1" w:rsidP="004A7A65">
            <w:pPr>
              <w:tabs>
                <w:tab w:val="left" w:pos="-720"/>
              </w:tabs>
              <w:rPr>
                <w:rFonts w:ascii="Tahoma" w:hAnsi="Tahoma" w:cs="Tahoma"/>
                <w:b/>
                <w:bCs/>
                <w:sz w:val="16"/>
                <w:szCs w:val="16"/>
              </w:rPr>
            </w:pPr>
            <w:r w:rsidRPr="004A7A65">
              <w:rPr>
                <w:rFonts w:ascii="Tahoma" w:hAnsi="Tahoma" w:cs="Tahoma"/>
                <w:b/>
                <w:bCs/>
                <w:sz w:val="16"/>
                <w:szCs w:val="16"/>
              </w:rPr>
              <w:t xml:space="preserve">Teknolojik Alan </w:t>
            </w:r>
            <w:r w:rsidR="004F449B" w:rsidRPr="004A7A65">
              <w:rPr>
                <w:rFonts w:ascii="Tahoma" w:hAnsi="Tahoma" w:cs="Tahoma"/>
                <w:b/>
                <w:bCs/>
                <w:sz w:val="16"/>
                <w:szCs w:val="16"/>
              </w:rPr>
              <w:t xml:space="preserve">&amp; </w:t>
            </w:r>
            <w:r w:rsidR="00F214E0" w:rsidRPr="004A7A65">
              <w:rPr>
                <w:rFonts w:ascii="Tahoma" w:hAnsi="Tahoma" w:cs="Tahoma"/>
                <w:b/>
                <w:bCs/>
                <w:color w:val="365F91" w:themeColor="accent1" w:themeShade="BF"/>
                <w:sz w:val="16"/>
                <w:szCs w:val="16"/>
              </w:rPr>
              <w:t>Technological Area</w:t>
            </w:r>
          </w:p>
        </w:tc>
      </w:tr>
      <w:tr w:rsidR="004A776C" w:rsidRPr="004F449B" w14:paraId="7EBD92FE" w14:textId="77777777" w:rsidTr="004F449B">
        <w:tc>
          <w:tcPr>
            <w:tcW w:w="1331" w:type="dxa"/>
            <w:vMerge w:val="restart"/>
            <w:shd w:val="clear" w:color="auto" w:fill="F2F2F2" w:themeFill="background1" w:themeFillShade="F2"/>
            <w:vAlign w:val="center"/>
          </w:tcPr>
          <w:p w14:paraId="0D5AD319" w14:textId="39411CFB" w:rsidR="004A776C" w:rsidRPr="004F449B" w:rsidRDefault="005A2FF3" w:rsidP="005A2FF3">
            <w:pPr>
              <w:widowControl/>
              <w:autoSpaceDE/>
              <w:rPr>
                <w:rFonts w:ascii="Tahoma" w:hAnsi="Tahoma" w:cs="Tahoma"/>
                <w:sz w:val="16"/>
                <w:szCs w:val="16"/>
              </w:rPr>
            </w:pPr>
            <w:r w:rsidRPr="004F449B">
              <w:rPr>
                <w:rFonts w:ascii="Tahoma" w:hAnsi="Tahoma" w:cs="Tahoma"/>
                <w:sz w:val="16"/>
                <w:szCs w:val="16"/>
              </w:rPr>
              <w:t xml:space="preserve">Alt Yapı </w:t>
            </w:r>
            <w:r w:rsidR="00691756" w:rsidRPr="004F449B">
              <w:rPr>
                <w:rFonts w:ascii="Tahoma" w:hAnsi="Tahoma" w:cs="Tahoma"/>
                <w:color w:val="365F91" w:themeColor="accent1" w:themeShade="BF"/>
                <w:sz w:val="16"/>
                <w:szCs w:val="16"/>
              </w:rPr>
              <w:t>Background</w:t>
            </w:r>
          </w:p>
        </w:tc>
        <w:tc>
          <w:tcPr>
            <w:tcW w:w="9089" w:type="dxa"/>
            <w:vAlign w:val="center"/>
          </w:tcPr>
          <w:p w14:paraId="706128D7" w14:textId="4784F481" w:rsidR="004A776C" w:rsidRPr="004A7A65" w:rsidRDefault="006300C1" w:rsidP="004A7A65">
            <w:pPr>
              <w:widowControl/>
              <w:autoSpaceDE/>
              <w:spacing w:after="60"/>
              <w:rPr>
                <w:rFonts w:ascii="Tahoma" w:hAnsi="Tahoma" w:cs="Tahoma"/>
                <w:b/>
                <w:bCs/>
                <w:sz w:val="16"/>
                <w:szCs w:val="16"/>
              </w:rPr>
            </w:pPr>
            <w:r w:rsidRPr="004A7A65">
              <w:rPr>
                <w:rFonts w:ascii="Tahoma" w:hAnsi="Tahoma" w:cs="Tahoma"/>
                <w:b/>
                <w:bCs/>
                <w:sz w:val="16"/>
                <w:szCs w:val="16"/>
              </w:rPr>
              <w:t xml:space="preserve">Ağ Yönetimi </w:t>
            </w:r>
            <w:r w:rsidR="004F449B" w:rsidRPr="004A7A65">
              <w:rPr>
                <w:rFonts w:ascii="Tahoma" w:hAnsi="Tahoma" w:cs="Tahoma"/>
                <w:b/>
                <w:bCs/>
                <w:sz w:val="16"/>
                <w:szCs w:val="16"/>
              </w:rPr>
              <w:t xml:space="preserve">&amp; </w:t>
            </w:r>
            <w:r w:rsidR="0004254F" w:rsidRPr="004A7A65">
              <w:rPr>
                <w:rFonts w:ascii="Tahoma" w:hAnsi="Tahoma" w:cs="Tahoma"/>
                <w:b/>
                <w:bCs/>
                <w:color w:val="365F91" w:themeColor="accent1" w:themeShade="BF"/>
                <w:sz w:val="16"/>
                <w:szCs w:val="16"/>
              </w:rPr>
              <w:t>Network Management</w:t>
            </w:r>
          </w:p>
          <w:p w14:paraId="5A68BA3D" w14:textId="09CC1595" w:rsidR="004A776C" w:rsidRPr="004F449B" w:rsidRDefault="004A776C" w:rsidP="004A7A65">
            <w:pPr>
              <w:widowControl/>
              <w:autoSpaceDE/>
              <w:spacing w:after="60"/>
              <w:rPr>
                <w:rFonts w:ascii="Tahoma" w:hAnsi="Tahoma" w:cs="Tahoma"/>
                <w:b/>
                <w:bCs/>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691756" w:rsidRPr="004F449B">
              <w:rPr>
                <w:rFonts w:ascii="Tahoma" w:hAnsi="Tahoma" w:cs="Tahoma"/>
                <w:sz w:val="16"/>
                <w:szCs w:val="16"/>
              </w:rPr>
              <w:t xml:space="preserve"> </w:t>
            </w:r>
            <w:r w:rsidR="006300C1" w:rsidRPr="004F449B">
              <w:rPr>
                <w:rFonts w:ascii="Tahoma" w:hAnsi="Tahoma" w:cs="Tahoma"/>
                <w:sz w:val="16"/>
                <w:szCs w:val="16"/>
              </w:rPr>
              <w:t xml:space="preserve">Yerel ağlar </w:t>
            </w:r>
            <w:r w:rsidR="004A7A65">
              <w:rPr>
                <w:rFonts w:ascii="Tahoma" w:hAnsi="Tahoma" w:cs="Tahoma"/>
                <w:sz w:val="16"/>
                <w:szCs w:val="16"/>
              </w:rPr>
              <w:t xml:space="preserve">&amp; </w:t>
            </w:r>
            <w:r w:rsidR="00691756" w:rsidRPr="004A7A65">
              <w:rPr>
                <w:rFonts w:ascii="Tahoma" w:hAnsi="Tahoma" w:cs="Tahoma"/>
                <w:color w:val="365F91" w:themeColor="accent1" w:themeShade="BF"/>
                <w:sz w:val="16"/>
                <w:szCs w:val="16"/>
              </w:rPr>
              <w:t>L</w:t>
            </w:r>
            <w:r w:rsidR="004F449B" w:rsidRPr="004A7A65">
              <w:rPr>
                <w:rFonts w:ascii="Tahoma" w:hAnsi="Tahoma" w:cs="Tahoma"/>
                <w:color w:val="365F91" w:themeColor="accent1" w:themeShade="BF"/>
                <w:sz w:val="16"/>
                <w:szCs w:val="16"/>
              </w:rPr>
              <w:t>o</w:t>
            </w:r>
            <w:r w:rsidR="00691756" w:rsidRPr="004A7A65">
              <w:rPr>
                <w:rFonts w:ascii="Tahoma" w:hAnsi="Tahoma" w:cs="Tahoma"/>
                <w:color w:val="365F91" w:themeColor="accent1" w:themeShade="BF"/>
                <w:sz w:val="16"/>
                <w:szCs w:val="16"/>
              </w:rPr>
              <w:t xml:space="preserve">cal networks </w:t>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691756" w:rsidRPr="004F449B">
              <w:rPr>
                <w:rFonts w:ascii="Tahoma" w:hAnsi="Tahoma" w:cs="Tahoma"/>
                <w:sz w:val="16"/>
                <w:szCs w:val="16"/>
              </w:rPr>
              <w:t xml:space="preserve"> </w:t>
            </w:r>
            <w:r w:rsidR="006300C1" w:rsidRPr="004F449B">
              <w:rPr>
                <w:rFonts w:ascii="Tahoma" w:hAnsi="Tahoma" w:cs="Tahoma"/>
                <w:sz w:val="16"/>
                <w:szCs w:val="16"/>
              </w:rPr>
              <w:t xml:space="preserve">Geniş alan ağları </w:t>
            </w:r>
            <w:r w:rsidR="004A7A65">
              <w:rPr>
                <w:rFonts w:ascii="Tahoma" w:hAnsi="Tahoma" w:cs="Tahoma"/>
                <w:sz w:val="16"/>
                <w:szCs w:val="16"/>
              </w:rPr>
              <w:t xml:space="preserve">&amp; </w:t>
            </w:r>
            <w:r w:rsidR="00691756" w:rsidRPr="004A7A65">
              <w:rPr>
                <w:rFonts w:ascii="Tahoma" w:hAnsi="Tahoma" w:cs="Tahoma"/>
                <w:color w:val="365F91" w:themeColor="accent1" w:themeShade="BF"/>
                <w:sz w:val="16"/>
                <w:szCs w:val="16"/>
              </w:rPr>
              <w:t>Wide</w:t>
            </w:r>
            <w:r w:rsidR="007168AC" w:rsidRPr="004A7A65">
              <w:rPr>
                <w:rFonts w:ascii="Tahoma" w:hAnsi="Tahoma" w:cs="Tahoma"/>
                <w:color w:val="365F91" w:themeColor="accent1" w:themeShade="BF"/>
                <w:sz w:val="16"/>
                <w:szCs w:val="16"/>
              </w:rPr>
              <w:t xml:space="preserve"> </w:t>
            </w:r>
            <w:r w:rsidR="0004254F" w:rsidRPr="004A7A65">
              <w:rPr>
                <w:rFonts w:ascii="Tahoma" w:hAnsi="Tahoma" w:cs="Tahoma"/>
                <w:color w:val="365F91" w:themeColor="accent1" w:themeShade="BF"/>
                <w:sz w:val="16"/>
                <w:szCs w:val="16"/>
              </w:rPr>
              <w:t>area networks</w:t>
            </w:r>
            <w:r w:rsidR="007168AC" w:rsidRPr="004A7A65">
              <w:rPr>
                <w:rFonts w:ascii="Tahoma" w:hAnsi="Tahoma" w:cs="Tahoma"/>
                <w:color w:val="365F91" w:themeColor="accent1" w:themeShade="BF"/>
                <w:sz w:val="16"/>
                <w:szCs w:val="16"/>
              </w:rPr>
              <w:t xml:space="preserve"> </w:t>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04254F" w:rsidRPr="004F449B">
              <w:rPr>
                <w:rFonts w:ascii="Tahoma" w:hAnsi="Tahoma" w:cs="Tahoma"/>
                <w:sz w:val="16"/>
                <w:szCs w:val="16"/>
              </w:rPr>
              <w:t xml:space="preserve"> </w:t>
            </w:r>
            <w:r w:rsidRPr="004F449B">
              <w:rPr>
                <w:rFonts w:ascii="Tahoma" w:hAnsi="Tahoma" w:cs="Tahoma"/>
                <w:sz w:val="16"/>
                <w:szCs w:val="16"/>
              </w:rPr>
              <w:t xml:space="preserve"> </w:t>
            </w:r>
            <w:r w:rsidR="007168AC" w:rsidRPr="004F449B">
              <w:rPr>
                <w:rFonts w:ascii="Tahoma" w:hAnsi="Tahoma" w:cs="Tahoma"/>
                <w:sz w:val="16"/>
                <w:szCs w:val="16"/>
              </w:rPr>
              <w:t xml:space="preserve"> </w:t>
            </w:r>
            <w:r w:rsidR="006300C1" w:rsidRPr="004F449B">
              <w:rPr>
                <w:rFonts w:ascii="Tahoma" w:hAnsi="Tahoma" w:cs="Tahoma"/>
                <w:sz w:val="16"/>
                <w:szCs w:val="16"/>
              </w:rPr>
              <w:t xml:space="preserve">Kablosuz Ağ Teknolojileri </w:t>
            </w:r>
            <w:r w:rsidR="004A7A65">
              <w:rPr>
                <w:rFonts w:ascii="Tahoma" w:hAnsi="Tahoma" w:cs="Tahoma"/>
                <w:sz w:val="16"/>
                <w:szCs w:val="16"/>
              </w:rPr>
              <w:t xml:space="preserve">&amp; </w:t>
            </w:r>
            <w:r w:rsidR="0004254F" w:rsidRPr="004A7A65">
              <w:rPr>
                <w:rFonts w:ascii="Tahoma" w:hAnsi="Tahoma" w:cs="Tahoma"/>
                <w:color w:val="365F91" w:themeColor="accent1" w:themeShade="BF"/>
                <w:sz w:val="16"/>
                <w:szCs w:val="16"/>
              </w:rPr>
              <w:t>Wireless network technologies</w:t>
            </w:r>
            <w:r w:rsidR="007168AC" w:rsidRPr="004F449B">
              <w:rPr>
                <w:rFonts w:ascii="Tahoma" w:hAnsi="Tahoma" w:cs="Tahoma"/>
                <w:sz w:val="16"/>
                <w:szCs w:val="16"/>
              </w:rPr>
              <w:t xml:space="preserve">   </w:t>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6300C1" w:rsidRPr="004F449B">
              <w:rPr>
                <w:rFonts w:ascii="Tahoma" w:hAnsi="Tahoma" w:cs="Tahoma"/>
                <w:sz w:val="16"/>
                <w:szCs w:val="16"/>
              </w:rPr>
              <w:t xml:space="preserve"> İletişim Teknolojileri (mobil ağ, Karasal Ağ gibi) </w:t>
            </w:r>
            <w:r w:rsidR="004A7A65">
              <w:rPr>
                <w:rFonts w:ascii="Tahoma" w:hAnsi="Tahoma" w:cs="Tahoma"/>
                <w:sz w:val="16"/>
                <w:szCs w:val="16"/>
              </w:rPr>
              <w:t xml:space="preserve">&amp; </w:t>
            </w:r>
            <w:r w:rsidR="0004254F" w:rsidRPr="004A7A65">
              <w:rPr>
                <w:rFonts w:ascii="Tahoma" w:hAnsi="Tahoma" w:cs="Tahoma"/>
                <w:color w:val="365F91" w:themeColor="accent1" w:themeShade="BF"/>
                <w:sz w:val="16"/>
                <w:szCs w:val="16"/>
              </w:rPr>
              <w:t>Communication technologies</w:t>
            </w:r>
            <w:r w:rsidR="007168AC" w:rsidRPr="004A7A65">
              <w:rPr>
                <w:rFonts w:ascii="Tahoma" w:hAnsi="Tahoma" w:cs="Tahoma"/>
                <w:color w:val="365F91" w:themeColor="accent1" w:themeShade="BF"/>
                <w:sz w:val="16"/>
                <w:szCs w:val="16"/>
              </w:rPr>
              <w:t xml:space="preserve"> (</w:t>
            </w:r>
            <w:r w:rsidR="0004254F" w:rsidRPr="004A7A65">
              <w:rPr>
                <w:rFonts w:ascii="Tahoma" w:hAnsi="Tahoma" w:cs="Tahoma"/>
                <w:color w:val="365F91" w:themeColor="accent1" w:themeShade="BF"/>
                <w:sz w:val="16"/>
                <w:szCs w:val="16"/>
              </w:rPr>
              <w:t xml:space="preserve">such as </w:t>
            </w:r>
            <w:r w:rsidR="007168AC" w:rsidRPr="004A7A65">
              <w:rPr>
                <w:rFonts w:ascii="Tahoma" w:hAnsi="Tahoma" w:cs="Tahoma"/>
                <w:color w:val="365F91" w:themeColor="accent1" w:themeShade="BF"/>
                <w:sz w:val="16"/>
                <w:szCs w:val="16"/>
              </w:rPr>
              <w:t>mobil</w:t>
            </w:r>
            <w:r w:rsidR="0004254F" w:rsidRPr="004A7A65">
              <w:rPr>
                <w:rFonts w:ascii="Tahoma" w:hAnsi="Tahoma" w:cs="Tahoma"/>
                <w:color w:val="365F91" w:themeColor="accent1" w:themeShade="BF"/>
                <w:sz w:val="16"/>
                <w:szCs w:val="16"/>
              </w:rPr>
              <w:t>e network,Teressial network</w:t>
            </w:r>
            <w:r w:rsidR="007168AC" w:rsidRPr="004A7A65">
              <w:rPr>
                <w:rFonts w:ascii="Tahoma" w:hAnsi="Tahoma" w:cs="Tahoma"/>
                <w:color w:val="365F91" w:themeColor="accent1" w:themeShade="BF"/>
                <w:sz w:val="16"/>
                <w:szCs w:val="16"/>
              </w:rPr>
              <w:t>)</w:t>
            </w:r>
          </w:p>
        </w:tc>
      </w:tr>
      <w:tr w:rsidR="004A776C" w:rsidRPr="004F449B" w14:paraId="43B55964" w14:textId="77777777" w:rsidTr="004F449B">
        <w:tc>
          <w:tcPr>
            <w:tcW w:w="1331" w:type="dxa"/>
            <w:vMerge/>
            <w:shd w:val="clear" w:color="auto" w:fill="F2F2F2" w:themeFill="background1" w:themeFillShade="F2"/>
            <w:vAlign w:val="center"/>
          </w:tcPr>
          <w:p w14:paraId="49BD1C80" w14:textId="77777777" w:rsidR="004A776C" w:rsidRPr="004F449B" w:rsidRDefault="004A776C" w:rsidP="000E6A53">
            <w:pPr>
              <w:widowControl/>
              <w:autoSpaceDE/>
              <w:jc w:val="both"/>
              <w:rPr>
                <w:rFonts w:ascii="Tahoma" w:hAnsi="Tahoma" w:cs="Tahoma"/>
                <w:sz w:val="16"/>
                <w:szCs w:val="16"/>
              </w:rPr>
            </w:pPr>
          </w:p>
        </w:tc>
        <w:tc>
          <w:tcPr>
            <w:tcW w:w="9089" w:type="dxa"/>
            <w:vAlign w:val="center"/>
          </w:tcPr>
          <w:p w14:paraId="65377870" w14:textId="5C4D6C76" w:rsidR="006300C1" w:rsidRPr="004F449B" w:rsidRDefault="006300C1" w:rsidP="004A7A65">
            <w:pPr>
              <w:widowControl/>
              <w:autoSpaceDE/>
              <w:spacing w:after="60"/>
              <w:rPr>
                <w:rFonts w:ascii="Tahoma" w:hAnsi="Tahoma" w:cs="Tahoma"/>
                <w:b/>
                <w:sz w:val="16"/>
                <w:szCs w:val="16"/>
              </w:rPr>
            </w:pPr>
            <w:r w:rsidRPr="004A7A65">
              <w:rPr>
                <w:rFonts w:ascii="Tahoma" w:hAnsi="Tahoma" w:cs="Tahoma"/>
                <w:b/>
                <w:bCs/>
                <w:sz w:val="16"/>
                <w:szCs w:val="16"/>
              </w:rPr>
              <w:t xml:space="preserve">Güvenlik Yönetimi </w:t>
            </w:r>
            <w:r w:rsidR="00571EDB" w:rsidRPr="004A7A65">
              <w:rPr>
                <w:rFonts w:ascii="Tahoma" w:hAnsi="Tahoma" w:cs="Tahoma"/>
                <w:b/>
                <w:bCs/>
                <w:sz w:val="16"/>
                <w:szCs w:val="16"/>
              </w:rPr>
              <w:t>Security Management</w:t>
            </w:r>
            <w:r w:rsidR="00571EDB" w:rsidRPr="004F449B">
              <w:rPr>
                <w:rFonts w:ascii="Tahoma" w:hAnsi="Tahoma" w:cs="Tahoma"/>
                <w:sz w:val="16"/>
                <w:szCs w:val="16"/>
              </w:rPr>
              <w:br/>
            </w:r>
            <w:r w:rsidR="004A776C" w:rsidRPr="004F449B">
              <w:rPr>
                <w:rFonts w:ascii="Tahoma" w:hAnsi="Tahoma" w:cs="Tahoma"/>
                <w:b/>
                <w:bCs/>
                <w:sz w:val="16"/>
                <w:szCs w:val="16"/>
              </w:rPr>
              <w:fldChar w:fldCharType="begin">
                <w:ffData>
                  <w:name w:val="Onay1"/>
                  <w:enabled/>
                  <w:calcOnExit w:val="0"/>
                  <w:checkBox>
                    <w:sizeAuto/>
                    <w:default w:val="0"/>
                  </w:checkBox>
                </w:ffData>
              </w:fldChar>
            </w:r>
            <w:r w:rsidR="004A776C"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004A776C" w:rsidRPr="004F449B">
              <w:rPr>
                <w:rFonts w:ascii="Tahoma" w:hAnsi="Tahoma" w:cs="Tahoma"/>
                <w:b/>
                <w:bCs/>
                <w:sz w:val="16"/>
                <w:szCs w:val="16"/>
              </w:rPr>
              <w:fldChar w:fldCharType="end"/>
            </w:r>
            <w:r w:rsidR="0004254F" w:rsidRPr="004F449B">
              <w:rPr>
                <w:rFonts w:ascii="Tahoma" w:hAnsi="Tahoma" w:cs="Tahoma"/>
                <w:sz w:val="16"/>
                <w:szCs w:val="16"/>
              </w:rPr>
              <w:t xml:space="preserve">  </w:t>
            </w:r>
            <w:r w:rsidRPr="004F449B">
              <w:rPr>
                <w:rFonts w:ascii="Tahoma" w:hAnsi="Tahoma" w:cs="Tahoma"/>
                <w:sz w:val="16"/>
                <w:szCs w:val="16"/>
              </w:rPr>
              <w:t>Güvenlik Sistemleri (Firewall, proxy, IPS, IDS gibi)</w:t>
            </w:r>
            <w:r w:rsidR="004A7A65">
              <w:rPr>
                <w:rFonts w:ascii="Tahoma" w:hAnsi="Tahoma" w:cs="Tahoma"/>
                <w:sz w:val="16"/>
                <w:szCs w:val="16"/>
              </w:rPr>
              <w:t xml:space="preserve"> &amp;</w:t>
            </w:r>
            <w:r w:rsidRPr="004F449B">
              <w:rPr>
                <w:rFonts w:ascii="Tahoma" w:hAnsi="Tahoma" w:cs="Tahoma"/>
                <w:sz w:val="16"/>
                <w:szCs w:val="16"/>
              </w:rPr>
              <w:t xml:space="preserve"> </w:t>
            </w:r>
            <w:r w:rsidR="0004254F" w:rsidRPr="004A7A65">
              <w:rPr>
                <w:rFonts w:ascii="Tahoma" w:hAnsi="Tahoma" w:cs="Tahoma"/>
                <w:color w:val="365F91" w:themeColor="accent1" w:themeShade="BF"/>
                <w:sz w:val="16"/>
                <w:szCs w:val="16"/>
              </w:rPr>
              <w:t xml:space="preserve">Security Systems ( such as Firewall, proxy, IPS, IDS </w:t>
            </w:r>
            <w:r w:rsidR="004A776C" w:rsidRPr="004A7A65">
              <w:rPr>
                <w:rFonts w:ascii="Tahoma" w:hAnsi="Tahoma" w:cs="Tahoma"/>
                <w:color w:val="365F91" w:themeColor="accent1" w:themeShade="BF"/>
                <w:sz w:val="16"/>
                <w:szCs w:val="16"/>
              </w:rPr>
              <w:t>)</w:t>
            </w:r>
            <w:r w:rsidR="004A776C" w:rsidRPr="004F449B">
              <w:rPr>
                <w:rFonts w:ascii="Tahoma" w:hAnsi="Tahoma" w:cs="Tahoma"/>
                <w:sz w:val="16"/>
                <w:szCs w:val="16"/>
              </w:rPr>
              <w:tab/>
            </w:r>
          </w:p>
          <w:p w14:paraId="76FB28A6" w14:textId="502326E6" w:rsidR="004A776C" w:rsidRPr="004F449B" w:rsidRDefault="004A776C" w:rsidP="004A7A65">
            <w:pPr>
              <w:widowControl/>
              <w:autoSpaceDE/>
              <w:spacing w:after="60"/>
              <w:rPr>
                <w:rFonts w:ascii="Tahoma" w:hAnsi="Tahoma" w:cs="Tahoma"/>
                <w:b/>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04254F" w:rsidRPr="004F449B">
              <w:rPr>
                <w:rFonts w:ascii="Tahoma" w:hAnsi="Tahoma" w:cs="Tahoma"/>
                <w:sz w:val="16"/>
                <w:szCs w:val="16"/>
              </w:rPr>
              <w:t xml:space="preserve"> </w:t>
            </w:r>
            <w:r w:rsidR="006300C1" w:rsidRPr="004F449B">
              <w:rPr>
                <w:rFonts w:ascii="Tahoma" w:hAnsi="Tahoma" w:cs="Tahoma"/>
                <w:sz w:val="16"/>
                <w:szCs w:val="16"/>
              </w:rPr>
              <w:t xml:space="preserve">Log yönetimi </w:t>
            </w:r>
            <w:r w:rsidR="004A7A65">
              <w:rPr>
                <w:rFonts w:ascii="Tahoma" w:hAnsi="Tahoma" w:cs="Tahoma"/>
                <w:sz w:val="16"/>
                <w:szCs w:val="16"/>
              </w:rPr>
              <w:t>&amp;</w:t>
            </w:r>
            <w:r w:rsidR="006300C1" w:rsidRPr="004F449B">
              <w:rPr>
                <w:rFonts w:ascii="Tahoma" w:hAnsi="Tahoma" w:cs="Tahoma"/>
                <w:sz w:val="16"/>
                <w:szCs w:val="16"/>
              </w:rPr>
              <w:t xml:space="preserve"> </w:t>
            </w:r>
            <w:r w:rsidR="0004254F" w:rsidRPr="004A7A65">
              <w:rPr>
                <w:rFonts w:ascii="Tahoma" w:hAnsi="Tahoma" w:cs="Tahoma"/>
                <w:color w:val="365F91" w:themeColor="accent1" w:themeShade="BF"/>
                <w:sz w:val="16"/>
                <w:szCs w:val="16"/>
              </w:rPr>
              <w:t xml:space="preserve">Log management </w:t>
            </w:r>
            <w:r w:rsidR="001F508E" w:rsidRPr="004F449B">
              <w:rPr>
                <w:rFonts w:ascii="Tahoma" w:hAnsi="Tahoma" w:cs="Tahoma"/>
                <w:b/>
                <w:bCs/>
                <w:sz w:val="16"/>
                <w:szCs w:val="16"/>
              </w:rPr>
              <w:fldChar w:fldCharType="begin">
                <w:ffData>
                  <w:name w:val="Onay1"/>
                  <w:enabled/>
                  <w:calcOnExit w:val="0"/>
                  <w:checkBox>
                    <w:sizeAuto/>
                    <w:default w:val="0"/>
                  </w:checkBox>
                </w:ffData>
              </w:fldChar>
            </w:r>
            <w:r w:rsidR="001F508E"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001F508E" w:rsidRPr="004F449B">
              <w:rPr>
                <w:rFonts w:ascii="Tahoma" w:hAnsi="Tahoma" w:cs="Tahoma"/>
                <w:b/>
                <w:bCs/>
                <w:sz w:val="16"/>
                <w:szCs w:val="16"/>
              </w:rPr>
              <w:fldChar w:fldCharType="end"/>
            </w:r>
            <w:r w:rsidR="0004254F" w:rsidRPr="004F449B">
              <w:rPr>
                <w:rFonts w:ascii="Tahoma" w:hAnsi="Tahoma" w:cs="Tahoma"/>
                <w:sz w:val="16"/>
                <w:szCs w:val="16"/>
              </w:rPr>
              <w:t xml:space="preserve"> </w:t>
            </w:r>
            <w:r w:rsidR="006300C1" w:rsidRPr="004F449B">
              <w:rPr>
                <w:rFonts w:ascii="Tahoma" w:hAnsi="Tahoma" w:cs="Tahoma"/>
                <w:sz w:val="16"/>
                <w:szCs w:val="16"/>
              </w:rPr>
              <w:t xml:space="preserve">Kriptografi (SSL, VPN gibi) </w:t>
            </w:r>
            <w:r w:rsidR="004A7A65">
              <w:rPr>
                <w:rFonts w:ascii="Tahoma" w:hAnsi="Tahoma" w:cs="Tahoma"/>
                <w:sz w:val="16"/>
                <w:szCs w:val="16"/>
              </w:rPr>
              <w:t xml:space="preserve">&amp; </w:t>
            </w:r>
            <w:r w:rsidR="0004254F" w:rsidRPr="004A7A65">
              <w:rPr>
                <w:rFonts w:ascii="Tahoma" w:hAnsi="Tahoma" w:cs="Tahoma"/>
                <w:color w:val="365F91" w:themeColor="accent1" w:themeShade="BF"/>
                <w:sz w:val="16"/>
                <w:szCs w:val="16"/>
              </w:rPr>
              <w:t xml:space="preserve">Crytography </w:t>
            </w:r>
            <w:r w:rsidR="001F508E" w:rsidRPr="004A7A65">
              <w:rPr>
                <w:rFonts w:ascii="Tahoma" w:hAnsi="Tahoma" w:cs="Tahoma"/>
                <w:color w:val="365F91" w:themeColor="accent1" w:themeShade="BF"/>
                <w:sz w:val="16"/>
                <w:szCs w:val="16"/>
              </w:rPr>
              <w:t>(SSL, VPN )</w:t>
            </w:r>
          </w:p>
          <w:p w14:paraId="1C535374" w14:textId="3BC522AC" w:rsidR="004A776C" w:rsidRPr="004F449B" w:rsidRDefault="004A776C" w:rsidP="004A7A65">
            <w:pPr>
              <w:widowControl/>
              <w:autoSpaceDE/>
              <w:spacing w:after="60"/>
              <w:rPr>
                <w:rFonts w:ascii="Tahoma" w:hAnsi="Tahoma" w:cs="Tahoma"/>
                <w:b/>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71EDB" w:rsidRPr="004F449B">
              <w:rPr>
                <w:rFonts w:ascii="Tahoma" w:hAnsi="Tahoma" w:cs="Tahoma"/>
                <w:sz w:val="16"/>
                <w:szCs w:val="16"/>
              </w:rPr>
              <w:t xml:space="preserve">  </w:t>
            </w:r>
            <w:r w:rsidR="006300C1" w:rsidRPr="004F449B">
              <w:rPr>
                <w:rFonts w:ascii="Tahoma" w:hAnsi="Tahoma" w:cs="Tahoma"/>
                <w:sz w:val="16"/>
                <w:szCs w:val="16"/>
              </w:rPr>
              <w:t xml:space="preserve">Teknik Açıklık Analizi (kısıtlamalar, tarama testleri, penetrasyon testleri, zafiyet değerlendirmeleri) </w:t>
            </w:r>
            <w:r w:rsidR="004A7A65">
              <w:rPr>
                <w:rFonts w:ascii="Tahoma" w:hAnsi="Tahoma" w:cs="Tahoma"/>
                <w:sz w:val="16"/>
                <w:szCs w:val="16"/>
              </w:rPr>
              <w:t xml:space="preserve">&amp; </w:t>
            </w:r>
            <w:r w:rsidR="00571EDB" w:rsidRPr="004A7A65">
              <w:rPr>
                <w:rFonts w:ascii="Tahoma" w:hAnsi="Tahoma" w:cs="Tahoma"/>
                <w:color w:val="365F91" w:themeColor="accent1" w:themeShade="BF"/>
                <w:sz w:val="16"/>
                <w:szCs w:val="16"/>
              </w:rPr>
              <w:t>Technical Vulnerability Analysis (restrictions, screening tests, penetration tests, vulnerability assessments)</w:t>
            </w:r>
          </w:p>
        </w:tc>
      </w:tr>
      <w:tr w:rsidR="004A776C" w:rsidRPr="004F449B" w14:paraId="0EFC8F24" w14:textId="77777777" w:rsidTr="004F449B">
        <w:tc>
          <w:tcPr>
            <w:tcW w:w="1331" w:type="dxa"/>
            <w:vMerge/>
            <w:shd w:val="clear" w:color="auto" w:fill="F2F2F2" w:themeFill="background1" w:themeFillShade="F2"/>
            <w:vAlign w:val="center"/>
          </w:tcPr>
          <w:p w14:paraId="1F331969" w14:textId="77777777" w:rsidR="004A776C" w:rsidRPr="004F449B" w:rsidRDefault="004A776C" w:rsidP="000E6A53">
            <w:pPr>
              <w:widowControl/>
              <w:autoSpaceDE/>
              <w:jc w:val="both"/>
              <w:rPr>
                <w:rFonts w:ascii="Tahoma" w:hAnsi="Tahoma" w:cs="Tahoma"/>
                <w:sz w:val="16"/>
                <w:szCs w:val="16"/>
              </w:rPr>
            </w:pPr>
          </w:p>
        </w:tc>
        <w:tc>
          <w:tcPr>
            <w:tcW w:w="9089" w:type="dxa"/>
            <w:vAlign w:val="center"/>
          </w:tcPr>
          <w:p w14:paraId="0662A0F2" w14:textId="14CFF2D5" w:rsidR="004A776C" w:rsidRPr="004A7A65" w:rsidRDefault="006300C1" w:rsidP="004A7A65">
            <w:pPr>
              <w:widowControl/>
              <w:autoSpaceDE/>
              <w:spacing w:after="60"/>
              <w:rPr>
                <w:rFonts w:ascii="Tahoma" w:hAnsi="Tahoma" w:cs="Tahoma"/>
                <w:b/>
                <w:bCs/>
                <w:sz w:val="16"/>
                <w:szCs w:val="16"/>
              </w:rPr>
            </w:pPr>
            <w:r w:rsidRPr="004A7A65">
              <w:rPr>
                <w:rFonts w:ascii="Tahoma" w:hAnsi="Tahoma" w:cs="Tahoma"/>
                <w:b/>
                <w:bCs/>
                <w:sz w:val="16"/>
                <w:szCs w:val="16"/>
              </w:rPr>
              <w:t xml:space="preserve">Sistem Yönetimi </w:t>
            </w:r>
            <w:r w:rsidR="00571EDB" w:rsidRPr="004A7A65">
              <w:rPr>
                <w:rFonts w:ascii="Tahoma" w:hAnsi="Tahoma" w:cs="Tahoma"/>
                <w:b/>
                <w:bCs/>
                <w:sz w:val="16"/>
                <w:szCs w:val="16"/>
              </w:rPr>
              <w:t>System Management</w:t>
            </w:r>
          </w:p>
          <w:p w14:paraId="10C5288D" w14:textId="5FA586A5" w:rsidR="00571EDB" w:rsidRPr="004F449B" w:rsidRDefault="004A776C" w:rsidP="004A7A65">
            <w:pPr>
              <w:widowControl/>
              <w:autoSpaceDE/>
              <w:spacing w:after="60"/>
              <w:rPr>
                <w:rFonts w:ascii="Tahoma" w:hAnsi="Tahoma" w:cs="Tahoma"/>
                <w:b/>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71EDB" w:rsidRPr="004F449B">
              <w:rPr>
                <w:rFonts w:ascii="Tahoma" w:hAnsi="Tahoma" w:cs="Tahoma"/>
                <w:sz w:val="16"/>
                <w:szCs w:val="16"/>
              </w:rPr>
              <w:t xml:space="preserve"> </w:t>
            </w:r>
            <w:r w:rsidR="006300C1" w:rsidRPr="004F449B">
              <w:rPr>
                <w:rFonts w:ascii="Tahoma" w:hAnsi="Tahoma" w:cs="Tahoma"/>
                <w:sz w:val="16"/>
                <w:szCs w:val="16"/>
              </w:rPr>
              <w:t xml:space="preserve">Sunucular </w:t>
            </w:r>
            <w:r w:rsidR="004A7A65">
              <w:rPr>
                <w:rFonts w:ascii="Tahoma" w:hAnsi="Tahoma" w:cs="Tahoma"/>
                <w:sz w:val="16"/>
                <w:szCs w:val="16"/>
              </w:rPr>
              <w:t xml:space="preserve">&amp; </w:t>
            </w:r>
            <w:r w:rsidR="00571EDB" w:rsidRPr="004A7A65">
              <w:rPr>
                <w:rFonts w:ascii="Tahoma" w:hAnsi="Tahoma" w:cs="Tahoma"/>
                <w:color w:val="365F91" w:themeColor="accent1" w:themeShade="BF"/>
                <w:sz w:val="16"/>
                <w:szCs w:val="16"/>
              </w:rPr>
              <w:t>Servers</w:t>
            </w:r>
            <w:r w:rsidR="005A2FF3" w:rsidRPr="004F449B">
              <w:rPr>
                <w:rFonts w:ascii="Tahoma" w:hAnsi="Tahoma" w:cs="Tahoma"/>
                <w:sz w:val="16"/>
                <w:szCs w:val="16"/>
              </w:rPr>
              <w:t xml:space="preserve"> </w:t>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Pr="004F449B">
              <w:rPr>
                <w:rFonts w:ascii="Tahoma" w:hAnsi="Tahoma" w:cs="Tahoma"/>
                <w:sz w:val="16"/>
                <w:szCs w:val="16"/>
              </w:rPr>
              <w:t xml:space="preserve"> </w:t>
            </w:r>
            <w:r w:rsidR="005A2FF3" w:rsidRPr="004F449B">
              <w:rPr>
                <w:rFonts w:ascii="Tahoma" w:hAnsi="Tahoma" w:cs="Tahoma"/>
                <w:sz w:val="16"/>
                <w:szCs w:val="16"/>
              </w:rPr>
              <w:t xml:space="preserve">Storage </w:t>
            </w:r>
            <w:r w:rsidR="004A7A65">
              <w:rPr>
                <w:rFonts w:ascii="Tahoma" w:hAnsi="Tahoma" w:cs="Tahoma"/>
                <w:sz w:val="16"/>
                <w:szCs w:val="16"/>
              </w:rPr>
              <w:t xml:space="preserve">&amp; </w:t>
            </w:r>
            <w:r w:rsidRPr="004A7A65">
              <w:rPr>
                <w:rFonts w:ascii="Tahoma" w:hAnsi="Tahoma" w:cs="Tahoma"/>
                <w:color w:val="365F91" w:themeColor="accent1" w:themeShade="BF"/>
                <w:sz w:val="16"/>
                <w:szCs w:val="16"/>
              </w:rPr>
              <w:t>Storage</w:t>
            </w:r>
            <w:r w:rsidR="005A2FF3" w:rsidRPr="004F449B">
              <w:rPr>
                <w:rFonts w:ascii="Tahoma" w:hAnsi="Tahoma" w:cs="Tahoma"/>
                <w:sz w:val="16"/>
                <w:szCs w:val="16"/>
              </w:rPr>
              <w:t xml:space="preserve">  </w:t>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71EDB" w:rsidRPr="004F449B">
              <w:rPr>
                <w:rFonts w:ascii="Tahoma" w:hAnsi="Tahoma" w:cs="Tahoma"/>
                <w:sz w:val="16"/>
                <w:szCs w:val="16"/>
              </w:rPr>
              <w:t xml:space="preserve"> </w:t>
            </w:r>
            <w:r w:rsidR="005A2FF3" w:rsidRPr="004F449B">
              <w:rPr>
                <w:rFonts w:ascii="Tahoma" w:hAnsi="Tahoma" w:cs="Tahoma"/>
                <w:sz w:val="16"/>
                <w:szCs w:val="16"/>
              </w:rPr>
              <w:t xml:space="preserve">Yedeklilik Sistemleri (load balancer gibi) </w:t>
            </w:r>
            <w:r w:rsidR="004A7A65">
              <w:rPr>
                <w:rFonts w:ascii="Tahoma" w:hAnsi="Tahoma" w:cs="Tahoma"/>
                <w:sz w:val="16"/>
                <w:szCs w:val="16"/>
              </w:rPr>
              <w:t xml:space="preserve">&amp; </w:t>
            </w:r>
            <w:r w:rsidR="00571EDB" w:rsidRPr="004A7A65">
              <w:rPr>
                <w:rFonts w:ascii="Tahoma" w:hAnsi="Tahoma" w:cs="Tahoma"/>
                <w:color w:val="365F91" w:themeColor="accent1" w:themeShade="BF"/>
                <w:sz w:val="16"/>
                <w:szCs w:val="16"/>
              </w:rPr>
              <w:t xml:space="preserve">Redundancy Systems </w:t>
            </w:r>
            <w:r w:rsidRPr="004A7A65">
              <w:rPr>
                <w:rFonts w:ascii="Tahoma" w:hAnsi="Tahoma" w:cs="Tahoma"/>
                <w:color w:val="365F91" w:themeColor="accent1" w:themeShade="BF"/>
                <w:sz w:val="16"/>
                <w:szCs w:val="16"/>
              </w:rPr>
              <w:t>(load balancer)</w:t>
            </w:r>
            <w:r w:rsidR="005137CB" w:rsidRPr="004F449B">
              <w:rPr>
                <w:rFonts w:ascii="Tahoma" w:hAnsi="Tahoma" w:cs="Tahoma"/>
                <w:sz w:val="16"/>
                <w:szCs w:val="16"/>
              </w:rPr>
              <w:tab/>
            </w:r>
            <w:r w:rsidR="005137CB" w:rsidRPr="004F449B">
              <w:rPr>
                <w:rFonts w:ascii="Tahoma" w:hAnsi="Tahoma" w:cs="Tahoma"/>
                <w:b/>
                <w:bCs/>
                <w:sz w:val="16"/>
                <w:szCs w:val="16"/>
              </w:rPr>
              <w:fldChar w:fldCharType="begin">
                <w:ffData>
                  <w:name w:val="Onay1"/>
                  <w:enabled/>
                  <w:calcOnExit w:val="0"/>
                  <w:checkBox>
                    <w:sizeAuto/>
                    <w:default w:val="0"/>
                  </w:checkBox>
                </w:ffData>
              </w:fldChar>
            </w:r>
            <w:r w:rsidR="005137CB"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005137CB" w:rsidRPr="004F449B">
              <w:rPr>
                <w:rFonts w:ascii="Tahoma" w:hAnsi="Tahoma" w:cs="Tahoma"/>
                <w:b/>
                <w:bCs/>
                <w:sz w:val="16"/>
                <w:szCs w:val="16"/>
              </w:rPr>
              <w:fldChar w:fldCharType="end"/>
            </w:r>
            <w:r w:rsidR="005A2FF3" w:rsidRPr="004F449B">
              <w:rPr>
                <w:rFonts w:ascii="Tahoma" w:hAnsi="Tahoma" w:cs="Tahoma"/>
                <w:sz w:val="16"/>
                <w:szCs w:val="16"/>
              </w:rPr>
              <w:t xml:space="preserve"> Masaüstü yönetimi </w:t>
            </w:r>
            <w:r w:rsidR="004A7A65">
              <w:rPr>
                <w:rFonts w:ascii="Tahoma" w:hAnsi="Tahoma" w:cs="Tahoma"/>
                <w:sz w:val="16"/>
                <w:szCs w:val="16"/>
              </w:rPr>
              <w:t>&amp;</w:t>
            </w:r>
            <w:r w:rsidR="005A2FF3" w:rsidRPr="004F449B">
              <w:rPr>
                <w:rFonts w:ascii="Tahoma" w:hAnsi="Tahoma" w:cs="Tahoma"/>
                <w:sz w:val="16"/>
                <w:szCs w:val="16"/>
              </w:rPr>
              <w:t xml:space="preserve"> </w:t>
            </w:r>
            <w:r w:rsidR="00571EDB" w:rsidRPr="004A7A65">
              <w:rPr>
                <w:rFonts w:ascii="Tahoma" w:hAnsi="Tahoma" w:cs="Tahoma"/>
                <w:color w:val="365F91" w:themeColor="accent1" w:themeShade="BF"/>
                <w:sz w:val="16"/>
                <w:szCs w:val="16"/>
              </w:rPr>
              <w:t>Desktop management</w:t>
            </w:r>
          </w:p>
          <w:p w14:paraId="76B16B62" w14:textId="5B6EBC6E" w:rsidR="004A776C" w:rsidRPr="004F449B" w:rsidRDefault="004A776C" w:rsidP="004A7A65">
            <w:pPr>
              <w:widowControl/>
              <w:autoSpaceDE/>
              <w:spacing w:after="60"/>
              <w:rPr>
                <w:rFonts w:ascii="Tahoma" w:hAnsi="Tahoma" w:cs="Tahoma"/>
                <w:b/>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A2FF3" w:rsidRPr="004F449B">
              <w:rPr>
                <w:rFonts w:ascii="Tahoma" w:hAnsi="Tahoma" w:cs="Tahoma"/>
                <w:sz w:val="16"/>
                <w:szCs w:val="16"/>
              </w:rPr>
              <w:t xml:space="preserve"> Veri merkezleri (iklimlendirme, kesintisiz güç sistemleri gibi) </w:t>
            </w:r>
            <w:r w:rsidR="004A7A65">
              <w:rPr>
                <w:rFonts w:ascii="Tahoma" w:hAnsi="Tahoma" w:cs="Tahoma"/>
                <w:sz w:val="16"/>
                <w:szCs w:val="16"/>
              </w:rPr>
              <w:t xml:space="preserve">&amp; </w:t>
            </w:r>
            <w:r w:rsidR="00571EDB" w:rsidRPr="004A7A65">
              <w:rPr>
                <w:rFonts w:ascii="Tahoma" w:hAnsi="Tahoma" w:cs="Tahoma"/>
                <w:color w:val="365F91" w:themeColor="accent1" w:themeShade="BF"/>
                <w:sz w:val="16"/>
                <w:szCs w:val="16"/>
              </w:rPr>
              <w:t>Data centers (such as air conditioning, uninterrupted power systems)</w:t>
            </w:r>
            <w:r w:rsidR="005A2FF3" w:rsidRPr="004A7A65">
              <w:rPr>
                <w:rFonts w:ascii="Tahoma" w:hAnsi="Tahoma" w:cs="Tahoma"/>
                <w:color w:val="365F91" w:themeColor="accent1" w:themeShade="BF"/>
                <w:sz w:val="16"/>
                <w:szCs w:val="16"/>
              </w:rPr>
              <w:t xml:space="preserve"> </w:t>
            </w:r>
            <w:r w:rsidR="005A2FF3" w:rsidRPr="004F449B">
              <w:rPr>
                <w:rFonts w:ascii="Tahoma" w:hAnsi="Tahoma" w:cs="Tahoma"/>
                <w:sz w:val="16"/>
                <w:szCs w:val="16"/>
              </w:rPr>
              <w:t xml:space="preserve"> </w:t>
            </w:r>
            <w:r w:rsidR="005137CB" w:rsidRPr="004F449B">
              <w:rPr>
                <w:rFonts w:ascii="Tahoma" w:hAnsi="Tahoma" w:cs="Tahoma"/>
                <w:b/>
                <w:bCs/>
                <w:sz w:val="16"/>
                <w:szCs w:val="16"/>
              </w:rPr>
              <w:fldChar w:fldCharType="begin">
                <w:ffData>
                  <w:name w:val="Onay1"/>
                  <w:enabled/>
                  <w:calcOnExit w:val="0"/>
                  <w:checkBox>
                    <w:sizeAuto/>
                    <w:default w:val="0"/>
                  </w:checkBox>
                </w:ffData>
              </w:fldChar>
            </w:r>
            <w:r w:rsidR="005137CB"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005137CB" w:rsidRPr="004F449B">
              <w:rPr>
                <w:rFonts w:ascii="Tahoma" w:hAnsi="Tahoma" w:cs="Tahoma"/>
                <w:b/>
                <w:bCs/>
                <w:sz w:val="16"/>
                <w:szCs w:val="16"/>
              </w:rPr>
              <w:fldChar w:fldCharType="end"/>
            </w:r>
            <w:r w:rsidR="005A2FF3" w:rsidRPr="004F449B">
              <w:rPr>
                <w:rFonts w:ascii="Tahoma" w:hAnsi="Tahoma" w:cs="Tahoma"/>
                <w:sz w:val="16"/>
                <w:szCs w:val="16"/>
              </w:rPr>
              <w:t xml:space="preserve"> Sunucu işletim sistemleri </w:t>
            </w:r>
            <w:r w:rsidR="004A7A65">
              <w:rPr>
                <w:rFonts w:ascii="Tahoma" w:hAnsi="Tahoma" w:cs="Tahoma"/>
                <w:sz w:val="16"/>
                <w:szCs w:val="16"/>
              </w:rPr>
              <w:t xml:space="preserve">&amp; </w:t>
            </w:r>
            <w:r w:rsidR="00571EDB" w:rsidRPr="004A7A65">
              <w:rPr>
                <w:rFonts w:ascii="Tahoma" w:hAnsi="Tahoma" w:cs="Tahoma"/>
                <w:color w:val="365F91" w:themeColor="accent1" w:themeShade="BF"/>
                <w:sz w:val="16"/>
                <w:szCs w:val="16"/>
              </w:rPr>
              <w:t>Server operating systems</w:t>
            </w:r>
          </w:p>
          <w:p w14:paraId="0F71775B" w14:textId="5A675A30" w:rsidR="005137CB" w:rsidRPr="004F449B" w:rsidRDefault="005137CB" w:rsidP="004A7A65">
            <w:pPr>
              <w:widowControl/>
              <w:autoSpaceDE/>
              <w:spacing w:after="60"/>
              <w:rPr>
                <w:rFonts w:ascii="Tahoma" w:hAnsi="Tahoma" w:cs="Tahoma"/>
                <w:b/>
                <w:bCs/>
                <w:sz w:val="16"/>
                <w:szCs w:val="16"/>
              </w:rPr>
            </w:pPr>
            <w:r w:rsidRPr="004F449B">
              <w:rPr>
                <w:rFonts w:ascii="Tahoma" w:hAnsi="Tahoma" w:cs="Tahoma"/>
                <w:b/>
                <w:bCs/>
                <w:sz w:val="16"/>
                <w:szCs w:val="16"/>
              </w:rPr>
              <w:lastRenderedPageBreak/>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B05E24" w:rsidRPr="004F449B">
              <w:rPr>
                <w:rFonts w:ascii="Tahoma" w:hAnsi="Tahoma" w:cs="Tahoma"/>
                <w:sz w:val="16"/>
                <w:szCs w:val="16"/>
              </w:rPr>
              <w:t xml:space="preserve"> </w:t>
            </w:r>
            <w:r w:rsidR="005A2FF3" w:rsidRPr="004F449B">
              <w:rPr>
                <w:rFonts w:ascii="Tahoma" w:hAnsi="Tahoma" w:cs="Tahoma"/>
                <w:sz w:val="16"/>
                <w:szCs w:val="16"/>
              </w:rPr>
              <w:t>Yedeklilik Sistemleri</w:t>
            </w:r>
            <w:r w:rsidR="004A7A65">
              <w:rPr>
                <w:rFonts w:ascii="Tahoma" w:hAnsi="Tahoma" w:cs="Tahoma"/>
                <w:sz w:val="16"/>
                <w:szCs w:val="16"/>
              </w:rPr>
              <w:t xml:space="preserve"> &amp; </w:t>
            </w:r>
            <w:r w:rsidR="00B05E24" w:rsidRPr="004A7A65">
              <w:rPr>
                <w:rFonts w:ascii="Tahoma" w:hAnsi="Tahoma" w:cs="Tahoma"/>
                <w:color w:val="365F91" w:themeColor="accent1" w:themeShade="BF"/>
                <w:sz w:val="16"/>
                <w:szCs w:val="16"/>
              </w:rPr>
              <w:t>Redundancy Systems</w:t>
            </w:r>
            <w:r w:rsidRPr="004F449B">
              <w:rPr>
                <w:rFonts w:ascii="Tahoma" w:hAnsi="Tahoma" w:cs="Tahoma"/>
                <w:sz w:val="16"/>
                <w:szCs w:val="16"/>
              </w:rPr>
              <w:tab/>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Pr="004F449B">
              <w:rPr>
                <w:rFonts w:ascii="Tahoma" w:hAnsi="Tahoma" w:cs="Tahoma"/>
                <w:sz w:val="16"/>
                <w:szCs w:val="16"/>
              </w:rPr>
              <w:t xml:space="preserve"> </w:t>
            </w:r>
            <w:r w:rsidR="005A2FF3" w:rsidRPr="004F449B">
              <w:rPr>
                <w:rFonts w:ascii="Tahoma" w:hAnsi="Tahoma" w:cs="Tahoma"/>
                <w:sz w:val="16"/>
                <w:szCs w:val="16"/>
              </w:rPr>
              <w:t xml:space="preserve">Sanallaştırma </w:t>
            </w:r>
            <w:r w:rsidR="004A7A65">
              <w:rPr>
                <w:rFonts w:ascii="Tahoma" w:hAnsi="Tahoma" w:cs="Tahoma"/>
                <w:sz w:val="16"/>
                <w:szCs w:val="16"/>
              </w:rPr>
              <w:t xml:space="preserve">&amp; </w:t>
            </w:r>
            <w:r w:rsidR="004A7A65" w:rsidRPr="004A7A65">
              <w:rPr>
                <w:rFonts w:ascii="Tahoma" w:hAnsi="Tahoma" w:cs="Tahoma"/>
                <w:color w:val="365F91" w:themeColor="accent1" w:themeShade="BF"/>
                <w:sz w:val="16"/>
                <w:szCs w:val="16"/>
              </w:rPr>
              <w:t>V</w:t>
            </w:r>
            <w:r w:rsidR="00B05E24" w:rsidRPr="004A7A65">
              <w:rPr>
                <w:rFonts w:ascii="Tahoma" w:hAnsi="Tahoma" w:cs="Tahoma"/>
                <w:color w:val="365F91" w:themeColor="accent1" w:themeShade="BF"/>
                <w:sz w:val="16"/>
                <w:szCs w:val="16"/>
              </w:rPr>
              <w:t>irtualization</w:t>
            </w:r>
          </w:p>
        </w:tc>
      </w:tr>
      <w:tr w:rsidR="004A776C" w:rsidRPr="004F449B" w14:paraId="693014C9" w14:textId="77777777" w:rsidTr="004F449B">
        <w:tc>
          <w:tcPr>
            <w:tcW w:w="1331" w:type="dxa"/>
            <w:shd w:val="clear" w:color="auto" w:fill="F2F2F2" w:themeFill="background1" w:themeFillShade="F2"/>
            <w:vAlign w:val="center"/>
          </w:tcPr>
          <w:p w14:paraId="0A0C0A95" w14:textId="03CA12AB" w:rsidR="004A776C" w:rsidRPr="004F449B" w:rsidRDefault="005A2FF3" w:rsidP="000E6A53">
            <w:pPr>
              <w:widowControl/>
              <w:autoSpaceDE/>
              <w:jc w:val="both"/>
              <w:rPr>
                <w:rFonts w:ascii="Tahoma" w:hAnsi="Tahoma" w:cs="Tahoma"/>
                <w:sz w:val="16"/>
                <w:szCs w:val="16"/>
              </w:rPr>
            </w:pPr>
            <w:r w:rsidRPr="004F449B">
              <w:rPr>
                <w:rFonts w:ascii="Tahoma" w:hAnsi="Tahoma" w:cs="Tahoma"/>
                <w:sz w:val="16"/>
                <w:szCs w:val="16"/>
              </w:rPr>
              <w:lastRenderedPageBreak/>
              <w:t xml:space="preserve">Uygulama Temini </w:t>
            </w:r>
            <w:r w:rsidR="004A7A65">
              <w:rPr>
                <w:rFonts w:ascii="Tahoma" w:hAnsi="Tahoma" w:cs="Tahoma"/>
                <w:sz w:val="16"/>
                <w:szCs w:val="16"/>
              </w:rPr>
              <w:t xml:space="preserve">&amp; </w:t>
            </w:r>
            <w:r w:rsidR="00691756" w:rsidRPr="004A7A65">
              <w:rPr>
                <w:rFonts w:ascii="Tahoma" w:hAnsi="Tahoma" w:cs="Tahoma"/>
                <w:color w:val="365F91" w:themeColor="accent1" w:themeShade="BF"/>
                <w:sz w:val="16"/>
                <w:szCs w:val="16"/>
              </w:rPr>
              <w:t>Implementation supply</w:t>
            </w:r>
          </w:p>
        </w:tc>
        <w:tc>
          <w:tcPr>
            <w:tcW w:w="9089" w:type="dxa"/>
            <w:vAlign w:val="center"/>
          </w:tcPr>
          <w:p w14:paraId="693C38BB" w14:textId="2FD688B1" w:rsidR="005A2FF3" w:rsidRPr="004F449B" w:rsidRDefault="004A776C" w:rsidP="004A7A65">
            <w:pPr>
              <w:widowControl/>
              <w:autoSpaceDE/>
              <w:spacing w:after="60"/>
              <w:rPr>
                <w:rFonts w:ascii="Tahoma" w:hAnsi="Tahoma" w:cs="Tahoma"/>
                <w:b/>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9C499B" w:rsidRPr="004F449B">
              <w:rPr>
                <w:rFonts w:ascii="Tahoma" w:hAnsi="Tahoma" w:cs="Tahoma"/>
                <w:sz w:val="16"/>
                <w:szCs w:val="16"/>
              </w:rPr>
              <w:t xml:space="preserve"> </w:t>
            </w:r>
            <w:r w:rsidR="005A2FF3" w:rsidRPr="004F449B">
              <w:rPr>
                <w:rFonts w:ascii="Tahoma" w:hAnsi="Tahoma" w:cs="Tahoma"/>
                <w:sz w:val="16"/>
                <w:szCs w:val="16"/>
              </w:rPr>
              <w:t xml:space="preserve">Software Geliştirme </w:t>
            </w:r>
            <w:r w:rsidR="004A7A65">
              <w:rPr>
                <w:rFonts w:ascii="Tahoma" w:hAnsi="Tahoma" w:cs="Tahoma"/>
                <w:sz w:val="16"/>
                <w:szCs w:val="16"/>
              </w:rPr>
              <w:t xml:space="preserve">&amp; </w:t>
            </w:r>
            <w:r w:rsidR="009C499B" w:rsidRPr="004A7A65">
              <w:rPr>
                <w:rFonts w:ascii="Tahoma" w:hAnsi="Tahoma" w:cs="Tahoma"/>
                <w:color w:val="365F91" w:themeColor="accent1" w:themeShade="BF"/>
                <w:sz w:val="16"/>
                <w:szCs w:val="16"/>
              </w:rPr>
              <w:t>Software improvement</w:t>
            </w:r>
            <w:r w:rsidR="005A2FF3" w:rsidRPr="004A7A65">
              <w:rPr>
                <w:rFonts w:ascii="Tahoma" w:hAnsi="Tahoma" w:cs="Tahoma"/>
                <w:color w:val="365F91" w:themeColor="accent1" w:themeShade="BF"/>
                <w:sz w:val="16"/>
                <w:szCs w:val="16"/>
              </w:rPr>
              <w:t xml:space="preserve">  </w:t>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A2FF3" w:rsidRPr="004F449B">
              <w:rPr>
                <w:rFonts w:ascii="Tahoma" w:hAnsi="Tahoma" w:cs="Tahoma"/>
                <w:sz w:val="16"/>
                <w:szCs w:val="16"/>
              </w:rPr>
              <w:t xml:space="preserve">  Özelleştirilmiş Yazılım Temini </w:t>
            </w:r>
            <w:r w:rsidR="004A7A65">
              <w:rPr>
                <w:rFonts w:ascii="Tahoma" w:hAnsi="Tahoma" w:cs="Tahoma"/>
                <w:sz w:val="16"/>
                <w:szCs w:val="16"/>
              </w:rPr>
              <w:t xml:space="preserve">&amp; </w:t>
            </w:r>
            <w:r w:rsidR="009C499B" w:rsidRPr="004A7A65">
              <w:rPr>
                <w:rFonts w:ascii="Tahoma" w:hAnsi="Tahoma" w:cs="Tahoma"/>
                <w:color w:val="365F91" w:themeColor="accent1" w:themeShade="BF"/>
                <w:sz w:val="16"/>
                <w:szCs w:val="16"/>
              </w:rPr>
              <w:t>Customized Software Supply</w:t>
            </w:r>
            <w:r w:rsidRPr="004F449B">
              <w:rPr>
                <w:rFonts w:ascii="Tahoma" w:hAnsi="Tahoma" w:cs="Tahoma"/>
                <w:sz w:val="16"/>
                <w:szCs w:val="16"/>
              </w:rPr>
              <w:tab/>
            </w:r>
          </w:p>
          <w:p w14:paraId="0AFEB9F1" w14:textId="3AF7590F" w:rsidR="004A776C" w:rsidRPr="004F449B" w:rsidRDefault="004A776C" w:rsidP="004A7A65">
            <w:pPr>
              <w:widowControl/>
              <w:autoSpaceDE/>
              <w:spacing w:after="60"/>
              <w:rPr>
                <w:rFonts w:ascii="Tahoma" w:hAnsi="Tahoma" w:cs="Tahoma"/>
                <w:b/>
                <w:bCs/>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Pr="004F449B">
              <w:rPr>
                <w:rFonts w:ascii="Tahoma" w:hAnsi="Tahoma" w:cs="Tahoma"/>
                <w:sz w:val="16"/>
                <w:szCs w:val="16"/>
              </w:rPr>
              <w:t xml:space="preserve"> </w:t>
            </w:r>
            <w:r w:rsidR="005A2FF3" w:rsidRPr="004F449B">
              <w:rPr>
                <w:rFonts w:ascii="Tahoma" w:hAnsi="Tahoma" w:cs="Tahoma"/>
                <w:sz w:val="16"/>
                <w:szCs w:val="16"/>
              </w:rPr>
              <w:t xml:space="preserve">Paket Programlar </w:t>
            </w:r>
            <w:r w:rsidR="004A7A65">
              <w:rPr>
                <w:rFonts w:ascii="Tahoma" w:hAnsi="Tahoma" w:cs="Tahoma"/>
                <w:sz w:val="16"/>
                <w:szCs w:val="16"/>
              </w:rPr>
              <w:t xml:space="preserve">&amp; </w:t>
            </w:r>
            <w:r w:rsidR="009C499B" w:rsidRPr="004A7A65">
              <w:rPr>
                <w:rFonts w:ascii="Tahoma" w:hAnsi="Tahoma" w:cs="Tahoma"/>
                <w:color w:val="365F91" w:themeColor="accent1" w:themeShade="BF"/>
                <w:sz w:val="16"/>
                <w:szCs w:val="16"/>
              </w:rPr>
              <w:t>Package Programs</w:t>
            </w:r>
          </w:p>
        </w:tc>
      </w:tr>
      <w:tr w:rsidR="004A776C" w:rsidRPr="004F449B" w14:paraId="763EFDD5" w14:textId="77777777" w:rsidTr="004F449B">
        <w:tc>
          <w:tcPr>
            <w:tcW w:w="1331" w:type="dxa"/>
            <w:shd w:val="clear" w:color="auto" w:fill="F2F2F2" w:themeFill="background1" w:themeFillShade="F2"/>
            <w:vAlign w:val="center"/>
          </w:tcPr>
          <w:p w14:paraId="749A52BC" w14:textId="41C6AC10" w:rsidR="004A776C" w:rsidRPr="004F449B" w:rsidRDefault="005A2FF3" w:rsidP="000E6A53">
            <w:pPr>
              <w:widowControl/>
              <w:autoSpaceDE/>
              <w:jc w:val="both"/>
              <w:rPr>
                <w:rFonts w:ascii="Tahoma" w:hAnsi="Tahoma" w:cs="Tahoma"/>
                <w:sz w:val="16"/>
                <w:szCs w:val="16"/>
              </w:rPr>
            </w:pPr>
            <w:r w:rsidRPr="004F449B">
              <w:rPr>
                <w:rFonts w:ascii="Tahoma" w:hAnsi="Tahoma" w:cs="Tahoma"/>
                <w:sz w:val="16"/>
                <w:szCs w:val="16"/>
              </w:rPr>
              <w:t xml:space="preserve">Uygulama Yönetimi </w:t>
            </w:r>
            <w:r w:rsidR="004A7A65">
              <w:rPr>
                <w:rFonts w:ascii="Tahoma" w:hAnsi="Tahoma" w:cs="Tahoma"/>
                <w:sz w:val="16"/>
                <w:szCs w:val="16"/>
              </w:rPr>
              <w:t xml:space="preserve">&amp; </w:t>
            </w:r>
            <w:r w:rsidR="00691756" w:rsidRPr="004A7A65">
              <w:rPr>
                <w:rFonts w:ascii="Tahoma" w:hAnsi="Tahoma" w:cs="Tahoma"/>
                <w:color w:val="365F91" w:themeColor="accent1" w:themeShade="BF"/>
                <w:sz w:val="16"/>
                <w:szCs w:val="16"/>
              </w:rPr>
              <w:t>Implementation</w:t>
            </w:r>
            <w:r w:rsidR="00691756" w:rsidRPr="004A7A65">
              <w:rPr>
                <w:rFonts w:ascii="Tahoma" w:hAnsi="Tahoma" w:cs="Tahoma"/>
                <w:color w:val="365F91" w:themeColor="accent1" w:themeShade="BF"/>
                <w:sz w:val="16"/>
                <w:szCs w:val="16"/>
              </w:rPr>
              <w:br/>
              <w:t>Management</w:t>
            </w:r>
          </w:p>
        </w:tc>
        <w:tc>
          <w:tcPr>
            <w:tcW w:w="9089" w:type="dxa"/>
            <w:vAlign w:val="center"/>
          </w:tcPr>
          <w:p w14:paraId="5F64EFD4" w14:textId="4679EDF2" w:rsidR="004A776C" w:rsidRPr="004F449B" w:rsidRDefault="004A776C" w:rsidP="004A7A65">
            <w:pPr>
              <w:widowControl/>
              <w:autoSpaceDE/>
              <w:spacing w:after="60"/>
              <w:rPr>
                <w:rFonts w:ascii="Tahoma" w:hAnsi="Tahoma" w:cs="Tahoma"/>
                <w:b/>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9C499B" w:rsidRPr="004F449B">
              <w:rPr>
                <w:rFonts w:ascii="Tahoma" w:hAnsi="Tahoma" w:cs="Tahoma"/>
                <w:sz w:val="16"/>
                <w:szCs w:val="16"/>
              </w:rPr>
              <w:t xml:space="preserve"> </w:t>
            </w:r>
            <w:r w:rsidR="005A2FF3" w:rsidRPr="004F449B">
              <w:rPr>
                <w:rFonts w:ascii="Tahoma" w:hAnsi="Tahoma" w:cs="Tahoma"/>
                <w:sz w:val="16"/>
                <w:szCs w:val="16"/>
              </w:rPr>
              <w:t xml:space="preserve">Kurumsal Kaynak Planlama (ERP) </w:t>
            </w:r>
            <w:r w:rsidR="004A7A65">
              <w:rPr>
                <w:rFonts w:ascii="Tahoma" w:hAnsi="Tahoma" w:cs="Tahoma"/>
                <w:sz w:val="16"/>
                <w:szCs w:val="16"/>
              </w:rPr>
              <w:t xml:space="preserve">&amp; </w:t>
            </w:r>
            <w:r w:rsidR="009C499B" w:rsidRPr="004A7A65">
              <w:rPr>
                <w:rFonts w:ascii="Tahoma" w:hAnsi="Tahoma" w:cs="Tahoma"/>
                <w:color w:val="365F91" w:themeColor="accent1" w:themeShade="BF"/>
                <w:sz w:val="16"/>
                <w:szCs w:val="16"/>
              </w:rPr>
              <w:t>Enterprise Resource Planning (ERP)</w:t>
            </w:r>
            <w:r w:rsidRPr="004F449B">
              <w:rPr>
                <w:rFonts w:ascii="Tahoma" w:hAnsi="Tahoma" w:cs="Tahoma"/>
                <w:sz w:val="16"/>
                <w:szCs w:val="16"/>
              </w:rPr>
              <w:tab/>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A2FF3" w:rsidRPr="004F449B">
              <w:rPr>
                <w:rFonts w:ascii="Tahoma" w:hAnsi="Tahoma" w:cs="Tahoma"/>
                <w:sz w:val="16"/>
                <w:szCs w:val="16"/>
              </w:rPr>
              <w:t xml:space="preserve"> Endüstriyel kontrol sistemleri </w:t>
            </w:r>
            <w:r w:rsidR="004A7A65">
              <w:rPr>
                <w:rFonts w:ascii="Tahoma" w:hAnsi="Tahoma" w:cs="Tahoma"/>
                <w:sz w:val="16"/>
                <w:szCs w:val="16"/>
              </w:rPr>
              <w:t xml:space="preserve">&amp; </w:t>
            </w:r>
            <w:r w:rsidR="009C499B" w:rsidRPr="004A7A65">
              <w:rPr>
                <w:rFonts w:ascii="Tahoma" w:hAnsi="Tahoma" w:cs="Tahoma"/>
                <w:color w:val="365F91" w:themeColor="accent1" w:themeShade="BF"/>
                <w:sz w:val="16"/>
                <w:szCs w:val="16"/>
              </w:rPr>
              <w:t>Industrial control systems</w:t>
            </w:r>
            <w:r w:rsidR="009C499B" w:rsidRPr="004F449B">
              <w:rPr>
                <w:rFonts w:ascii="Tahoma" w:hAnsi="Tahoma" w:cs="Tahoma"/>
                <w:sz w:val="16"/>
                <w:szCs w:val="16"/>
              </w:rPr>
              <w:t xml:space="preserve"> </w:t>
            </w:r>
            <w:r w:rsidR="005137CB" w:rsidRPr="004F449B">
              <w:rPr>
                <w:rFonts w:ascii="Tahoma" w:hAnsi="Tahoma" w:cs="Tahoma"/>
                <w:b/>
                <w:bCs/>
                <w:sz w:val="16"/>
                <w:szCs w:val="16"/>
              </w:rPr>
              <w:fldChar w:fldCharType="begin">
                <w:ffData>
                  <w:name w:val="Onay1"/>
                  <w:enabled/>
                  <w:calcOnExit w:val="0"/>
                  <w:checkBox>
                    <w:sizeAuto/>
                    <w:default w:val="0"/>
                  </w:checkBox>
                </w:ffData>
              </w:fldChar>
            </w:r>
            <w:r w:rsidR="005137CB"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005137CB" w:rsidRPr="004F449B">
              <w:rPr>
                <w:rFonts w:ascii="Tahoma" w:hAnsi="Tahoma" w:cs="Tahoma"/>
                <w:b/>
                <w:bCs/>
                <w:sz w:val="16"/>
                <w:szCs w:val="16"/>
              </w:rPr>
              <w:fldChar w:fldCharType="end"/>
            </w:r>
            <w:r w:rsidR="005137CB" w:rsidRPr="004F449B">
              <w:rPr>
                <w:rFonts w:ascii="Tahoma" w:hAnsi="Tahoma" w:cs="Tahoma"/>
                <w:sz w:val="16"/>
                <w:szCs w:val="16"/>
              </w:rPr>
              <w:t xml:space="preserve"> </w:t>
            </w:r>
            <w:r w:rsidR="005A2FF3" w:rsidRPr="004F449B">
              <w:rPr>
                <w:rFonts w:ascii="Tahoma" w:hAnsi="Tahoma" w:cs="Tahoma"/>
                <w:sz w:val="16"/>
                <w:szCs w:val="16"/>
              </w:rPr>
              <w:t xml:space="preserve">Doküman Yönetim Sistemi </w:t>
            </w:r>
            <w:r w:rsidR="004A7A65">
              <w:rPr>
                <w:rFonts w:ascii="Tahoma" w:hAnsi="Tahoma" w:cs="Tahoma"/>
                <w:sz w:val="16"/>
                <w:szCs w:val="16"/>
              </w:rPr>
              <w:t xml:space="preserve">&amp; </w:t>
            </w:r>
            <w:r w:rsidR="009C499B" w:rsidRPr="004A7A65">
              <w:rPr>
                <w:rFonts w:ascii="Tahoma" w:hAnsi="Tahoma" w:cs="Tahoma"/>
                <w:color w:val="365F91" w:themeColor="accent1" w:themeShade="BF"/>
                <w:sz w:val="16"/>
                <w:szCs w:val="16"/>
              </w:rPr>
              <w:t>Document Management System</w:t>
            </w:r>
          </w:p>
          <w:p w14:paraId="3E5189D5" w14:textId="75649EA3" w:rsidR="004A776C" w:rsidRPr="004F449B" w:rsidRDefault="004A776C" w:rsidP="004A7A65">
            <w:pPr>
              <w:widowControl/>
              <w:autoSpaceDE/>
              <w:spacing w:after="60"/>
              <w:rPr>
                <w:rFonts w:ascii="Tahoma" w:hAnsi="Tahoma" w:cs="Tahoma"/>
                <w:b/>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A2FF3" w:rsidRPr="004F449B">
              <w:rPr>
                <w:rFonts w:ascii="Tahoma" w:hAnsi="Tahoma" w:cs="Tahoma"/>
                <w:sz w:val="16"/>
                <w:szCs w:val="16"/>
              </w:rPr>
              <w:t xml:space="preserve"> Mobil uygulamalar </w:t>
            </w:r>
            <w:r w:rsidR="004A7A65">
              <w:rPr>
                <w:rFonts w:ascii="Tahoma" w:hAnsi="Tahoma" w:cs="Tahoma"/>
                <w:sz w:val="16"/>
                <w:szCs w:val="16"/>
              </w:rPr>
              <w:t xml:space="preserve">&amp; </w:t>
            </w:r>
            <w:r w:rsidR="009C499B" w:rsidRPr="004A7A65">
              <w:rPr>
                <w:rFonts w:ascii="Tahoma" w:hAnsi="Tahoma" w:cs="Tahoma"/>
                <w:color w:val="365F91" w:themeColor="accent1" w:themeShade="BF"/>
                <w:sz w:val="16"/>
                <w:szCs w:val="16"/>
              </w:rPr>
              <w:t>Mobile apps</w:t>
            </w:r>
            <w:r w:rsidRPr="004F449B">
              <w:rPr>
                <w:rFonts w:ascii="Tahoma" w:hAnsi="Tahoma" w:cs="Tahoma"/>
                <w:sz w:val="16"/>
                <w:szCs w:val="16"/>
              </w:rPr>
              <w:tab/>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A2FF3" w:rsidRPr="004F449B">
              <w:rPr>
                <w:rFonts w:ascii="Tahoma" w:hAnsi="Tahoma" w:cs="Tahoma"/>
                <w:sz w:val="16"/>
                <w:szCs w:val="16"/>
              </w:rPr>
              <w:t xml:space="preserve"> Web tabanlı uygulamalar </w:t>
            </w:r>
            <w:r w:rsidR="004A7A65">
              <w:rPr>
                <w:rFonts w:ascii="Tahoma" w:hAnsi="Tahoma" w:cs="Tahoma"/>
                <w:sz w:val="16"/>
                <w:szCs w:val="16"/>
              </w:rPr>
              <w:t xml:space="preserve">&amp; </w:t>
            </w:r>
            <w:r w:rsidR="009C499B" w:rsidRPr="004A7A65">
              <w:rPr>
                <w:rFonts w:ascii="Tahoma" w:hAnsi="Tahoma" w:cs="Tahoma"/>
                <w:color w:val="365F91" w:themeColor="accent1" w:themeShade="BF"/>
                <w:sz w:val="16"/>
                <w:szCs w:val="16"/>
              </w:rPr>
              <w:t>Web based applications</w:t>
            </w:r>
            <w:r w:rsidR="005A2FF3" w:rsidRPr="004A7A65">
              <w:rPr>
                <w:rFonts w:ascii="Tahoma" w:hAnsi="Tahoma" w:cs="Tahoma"/>
                <w:color w:val="365F91" w:themeColor="accent1" w:themeShade="BF"/>
                <w:sz w:val="16"/>
                <w:szCs w:val="16"/>
              </w:rPr>
              <w:t xml:space="preserve">  </w:t>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9C499B" w:rsidRPr="004F449B">
              <w:rPr>
                <w:rFonts w:ascii="Tahoma" w:hAnsi="Tahoma" w:cs="Tahoma"/>
                <w:sz w:val="16"/>
                <w:szCs w:val="16"/>
              </w:rPr>
              <w:t xml:space="preserve"> </w:t>
            </w:r>
            <w:r w:rsidR="005A2FF3" w:rsidRPr="004F449B">
              <w:rPr>
                <w:rFonts w:ascii="Tahoma" w:hAnsi="Tahoma" w:cs="Tahoma"/>
                <w:sz w:val="16"/>
                <w:szCs w:val="16"/>
              </w:rPr>
              <w:t xml:space="preserve">Elektronik mesajlaşma </w:t>
            </w:r>
            <w:r w:rsidR="004A7A65">
              <w:rPr>
                <w:rFonts w:ascii="Tahoma" w:hAnsi="Tahoma" w:cs="Tahoma"/>
                <w:sz w:val="16"/>
                <w:szCs w:val="16"/>
              </w:rPr>
              <w:t xml:space="preserve">&amp; </w:t>
            </w:r>
            <w:r w:rsidR="009C499B" w:rsidRPr="004A7A65">
              <w:rPr>
                <w:rFonts w:ascii="Tahoma" w:hAnsi="Tahoma" w:cs="Tahoma"/>
                <w:color w:val="365F91" w:themeColor="accent1" w:themeShade="BF"/>
                <w:sz w:val="16"/>
                <w:szCs w:val="16"/>
              </w:rPr>
              <w:t>Electronic messaging</w:t>
            </w:r>
            <w:r w:rsidR="005137CB" w:rsidRPr="004F449B">
              <w:rPr>
                <w:rFonts w:ascii="Tahoma" w:hAnsi="Tahoma" w:cs="Tahoma"/>
                <w:sz w:val="16"/>
                <w:szCs w:val="16"/>
              </w:rPr>
              <w:tab/>
            </w:r>
            <w:r w:rsidR="005137CB" w:rsidRPr="004F449B">
              <w:rPr>
                <w:rFonts w:ascii="Tahoma" w:hAnsi="Tahoma" w:cs="Tahoma"/>
                <w:b/>
                <w:bCs/>
                <w:sz w:val="16"/>
                <w:szCs w:val="16"/>
              </w:rPr>
              <w:fldChar w:fldCharType="begin">
                <w:ffData>
                  <w:name w:val="Onay1"/>
                  <w:enabled/>
                  <w:calcOnExit w:val="0"/>
                  <w:checkBox>
                    <w:sizeAuto/>
                    <w:default w:val="0"/>
                  </w:checkBox>
                </w:ffData>
              </w:fldChar>
            </w:r>
            <w:r w:rsidR="005137CB"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005137CB" w:rsidRPr="004F449B">
              <w:rPr>
                <w:rFonts w:ascii="Tahoma" w:hAnsi="Tahoma" w:cs="Tahoma"/>
                <w:b/>
                <w:bCs/>
                <w:sz w:val="16"/>
                <w:szCs w:val="16"/>
              </w:rPr>
              <w:fldChar w:fldCharType="end"/>
            </w:r>
            <w:r w:rsidR="005137CB" w:rsidRPr="004F449B">
              <w:rPr>
                <w:rFonts w:ascii="Tahoma" w:hAnsi="Tahoma" w:cs="Tahoma"/>
                <w:sz w:val="16"/>
                <w:szCs w:val="16"/>
              </w:rPr>
              <w:t xml:space="preserve"> CRM</w:t>
            </w:r>
          </w:p>
          <w:p w14:paraId="592186D8" w14:textId="63DFFE06" w:rsidR="004A776C" w:rsidRPr="004F449B" w:rsidRDefault="005137CB" w:rsidP="004A7A65">
            <w:pPr>
              <w:widowControl/>
              <w:autoSpaceDE/>
              <w:spacing w:after="60"/>
              <w:rPr>
                <w:rFonts w:ascii="Tahoma" w:hAnsi="Tahoma" w:cs="Tahoma"/>
                <w:b/>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A2FF3" w:rsidRPr="004F449B">
              <w:rPr>
                <w:rFonts w:ascii="Tahoma" w:hAnsi="Tahoma" w:cs="Tahoma"/>
                <w:sz w:val="16"/>
                <w:szCs w:val="16"/>
              </w:rPr>
              <w:t xml:space="preserve"> Elektronik Devre Tasarımları </w:t>
            </w:r>
            <w:r w:rsidR="004A7A65">
              <w:rPr>
                <w:rFonts w:ascii="Tahoma" w:hAnsi="Tahoma" w:cs="Tahoma"/>
                <w:sz w:val="16"/>
                <w:szCs w:val="16"/>
              </w:rPr>
              <w:t xml:space="preserve">&amp; </w:t>
            </w:r>
            <w:r w:rsidR="009C499B" w:rsidRPr="004A7A65">
              <w:rPr>
                <w:rFonts w:ascii="Tahoma" w:hAnsi="Tahoma" w:cs="Tahoma"/>
                <w:color w:val="365F91" w:themeColor="accent1" w:themeShade="BF"/>
                <w:sz w:val="16"/>
                <w:szCs w:val="16"/>
              </w:rPr>
              <w:t xml:space="preserve">Electronic Circuit Designs </w:t>
            </w:r>
            <w:r w:rsidR="004A776C" w:rsidRPr="004F449B">
              <w:rPr>
                <w:rFonts w:ascii="Tahoma" w:hAnsi="Tahoma" w:cs="Tahoma"/>
                <w:b/>
                <w:bCs/>
                <w:sz w:val="16"/>
                <w:szCs w:val="16"/>
              </w:rPr>
              <w:fldChar w:fldCharType="begin">
                <w:ffData>
                  <w:name w:val="Onay1"/>
                  <w:enabled/>
                  <w:calcOnExit w:val="0"/>
                  <w:checkBox>
                    <w:sizeAuto/>
                    <w:default w:val="0"/>
                  </w:checkBox>
                </w:ffData>
              </w:fldChar>
            </w:r>
            <w:r w:rsidR="004A776C"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004A776C" w:rsidRPr="004F449B">
              <w:rPr>
                <w:rFonts w:ascii="Tahoma" w:hAnsi="Tahoma" w:cs="Tahoma"/>
                <w:b/>
                <w:bCs/>
                <w:sz w:val="16"/>
                <w:szCs w:val="16"/>
              </w:rPr>
              <w:fldChar w:fldCharType="end"/>
            </w:r>
            <w:r w:rsidR="004A776C" w:rsidRPr="004F449B">
              <w:rPr>
                <w:rFonts w:ascii="Tahoma" w:hAnsi="Tahoma" w:cs="Tahoma"/>
                <w:sz w:val="16"/>
                <w:szCs w:val="16"/>
              </w:rPr>
              <w:t xml:space="preserve"> </w:t>
            </w:r>
            <w:r w:rsidR="005A2FF3" w:rsidRPr="004F449B">
              <w:rPr>
                <w:rFonts w:ascii="Tahoma" w:hAnsi="Tahoma" w:cs="Tahoma"/>
                <w:sz w:val="16"/>
                <w:szCs w:val="16"/>
              </w:rPr>
              <w:t xml:space="preserve">Tasarım ve Modelleme uygulamaları (CAD-CAM) (Örneğin autocad, 3Dmax gibi) </w:t>
            </w:r>
            <w:r w:rsidR="004A7A65">
              <w:rPr>
                <w:rFonts w:ascii="Tahoma" w:hAnsi="Tahoma" w:cs="Tahoma"/>
                <w:sz w:val="16"/>
                <w:szCs w:val="16"/>
              </w:rPr>
              <w:t xml:space="preserve">&amp; </w:t>
            </w:r>
            <w:r w:rsidR="00061DF2" w:rsidRPr="004A7A65">
              <w:rPr>
                <w:rFonts w:ascii="Tahoma" w:hAnsi="Tahoma" w:cs="Tahoma"/>
                <w:color w:val="365F91" w:themeColor="accent1" w:themeShade="BF"/>
                <w:sz w:val="16"/>
                <w:szCs w:val="16"/>
              </w:rPr>
              <w:t>Design and Modeling applications (CAD-CAM) (eg</w:t>
            </w:r>
            <w:r w:rsidR="00EA5317" w:rsidRPr="004A7A65">
              <w:rPr>
                <w:rFonts w:ascii="Tahoma" w:hAnsi="Tahoma" w:cs="Tahoma"/>
                <w:color w:val="365F91" w:themeColor="accent1" w:themeShade="BF"/>
                <w:sz w:val="16"/>
                <w:szCs w:val="16"/>
              </w:rPr>
              <w:t xml:space="preserve"> autocad, 3Dmax </w:t>
            </w:r>
            <w:r w:rsidR="004A776C" w:rsidRPr="004A7A65">
              <w:rPr>
                <w:rFonts w:ascii="Tahoma" w:hAnsi="Tahoma" w:cs="Tahoma"/>
                <w:color w:val="365F91" w:themeColor="accent1" w:themeShade="BF"/>
                <w:sz w:val="16"/>
                <w:szCs w:val="16"/>
              </w:rPr>
              <w:t>)</w:t>
            </w:r>
          </w:p>
        </w:tc>
      </w:tr>
      <w:tr w:rsidR="004A776C" w:rsidRPr="004F449B" w14:paraId="7300480E" w14:textId="77777777" w:rsidTr="004F449B">
        <w:tc>
          <w:tcPr>
            <w:tcW w:w="1331" w:type="dxa"/>
            <w:shd w:val="clear" w:color="auto" w:fill="F2F2F2" w:themeFill="background1" w:themeFillShade="F2"/>
            <w:vAlign w:val="center"/>
          </w:tcPr>
          <w:p w14:paraId="699CCDC3" w14:textId="33BB05D6" w:rsidR="004A776C" w:rsidRPr="004F449B" w:rsidRDefault="005A2FF3" w:rsidP="000E6A53">
            <w:pPr>
              <w:widowControl/>
              <w:autoSpaceDE/>
              <w:jc w:val="both"/>
              <w:rPr>
                <w:rFonts w:ascii="Tahoma" w:hAnsi="Tahoma" w:cs="Tahoma"/>
                <w:sz w:val="16"/>
                <w:szCs w:val="16"/>
              </w:rPr>
            </w:pPr>
            <w:r w:rsidRPr="004F449B">
              <w:rPr>
                <w:rFonts w:ascii="Tahoma" w:hAnsi="Tahoma" w:cs="Tahoma"/>
                <w:sz w:val="16"/>
                <w:szCs w:val="16"/>
              </w:rPr>
              <w:t xml:space="preserve">Veri Yönetimi </w:t>
            </w:r>
            <w:r w:rsidR="004A7A65">
              <w:rPr>
                <w:rFonts w:ascii="Tahoma" w:hAnsi="Tahoma" w:cs="Tahoma"/>
                <w:sz w:val="16"/>
                <w:szCs w:val="16"/>
              </w:rPr>
              <w:t xml:space="preserve">&amp; </w:t>
            </w:r>
            <w:r w:rsidR="00691756" w:rsidRPr="004A7A65">
              <w:rPr>
                <w:rFonts w:ascii="Tahoma" w:hAnsi="Tahoma" w:cs="Tahoma"/>
                <w:color w:val="365F91" w:themeColor="accent1" w:themeShade="BF"/>
                <w:sz w:val="16"/>
                <w:szCs w:val="16"/>
              </w:rPr>
              <w:t>Data</w:t>
            </w:r>
            <w:r w:rsidR="004A7A65" w:rsidRPr="004A7A65">
              <w:rPr>
                <w:rFonts w:ascii="Tahoma" w:hAnsi="Tahoma" w:cs="Tahoma"/>
                <w:color w:val="365F91" w:themeColor="accent1" w:themeShade="BF"/>
                <w:sz w:val="16"/>
                <w:szCs w:val="16"/>
              </w:rPr>
              <w:t xml:space="preserve"> </w:t>
            </w:r>
            <w:r w:rsidR="00691756" w:rsidRPr="004A7A65">
              <w:rPr>
                <w:rFonts w:ascii="Tahoma" w:hAnsi="Tahoma" w:cs="Tahoma"/>
                <w:color w:val="365F91" w:themeColor="accent1" w:themeShade="BF"/>
                <w:sz w:val="16"/>
                <w:szCs w:val="16"/>
              </w:rPr>
              <w:t>Management</w:t>
            </w:r>
          </w:p>
        </w:tc>
        <w:tc>
          <w:tcPr>
            <w:tcW w:w="9089" w:type="dxa"/>
            <w:vAlign w:val="center"/>
          </w:tcPr>
          <w:p w14:paraId="3F8E9592" w14:textId="4549DB7B" w:rsidR="007168AC" w:rsidRPr="004F449B" w:rsidRDefault="004A776C" w:rsidP="004A7A65">
            <w:pPr>
              <w:widowControl/>
              <w:autoSpaceDE/>
              <w:spacing w:after="60"/>
              <w:rPr>
                <w:rFonts w:ascii="Tahoma" w:hAnsi="Tahoma" w:cs="Tahoma"/>
                <w:b/>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A2FF3" w:rsidRPr="004F449B">
              <w:rPr>
                <w:rFonts w:ascii="Tahoma" w:hAnsi="Tahoma" w:cs="Tahoma"/>
                <w:sz w:val="16"/>
                <w:szCs w:val="16"/>
              </w:rPr>
              <w:t xml:space="preserve"> Veri tabanları sistemleri (oracle, ms sql, ibm db 2 gibi ) </w:t>
            </w:r>
            <w:r w:rsidR="004A7A65">
              <w:rPr>
                <w:rFonts w:ascii="Tahoma" w:hAnsi="Tahoma" w:cs="Tahoma"/>
                <w:sz w:val="16"/>
                <w:szCs w:val="16"/>
              </w:rPr>
              <w:t xml:space="preserve">&amp; </w:t>
            </w:r>
            <w:r w:rsidR="00061DF2" w:rsidRPr="004A7A65">
              <w:rPr>
                <w:rFonts w:ascii="Tahoma" w:hAnsi="Tahoma" w:cs="Tahoma"/>
                <w:color w:val="365F91" w:themeColor="accent1" w:themeShade="BF"/>
                <w:sz w:val="16"/>
                <w:szCs w:val="16"/>
              </w:rPr>
              <w:t>Database systems</w:t>
            </w:r>
            <w:r w:rsidRPr="004A7A65">
              <w:rPr>
                <w:rFonts w:ascii="Tahoma" w:hAnsi="Tahoma" w:cs="Tahoma"/>
                <w:color w:val="365F91" w:themeColor="accent1" w:themeShade="BF"/>
                <w:sz w:val="16"/>
                <w:szCs w:val="16"/>
              </w:rPr>
              <w:t xml:space="preserve"> </w:t>
            </w:r>
            <w:r w:rsidR="00EA5317" w:rsidRPr="004A7A65">
              <w:rPr>
                <w:rFonts w:ascii="Tahoma" w:hAnsi="Tahoma" w:cs="Tahoma"/>
                <w:color w:val="365F91" w:themeColor="accent1" w:themeShade="BF"/>
                <w:sz w:val="16"/>
                <w:szCs w:val="16"/>
              </w:rPr>
              <w:t>(oracle, ms sql, ibm db 2</w:t>
            </w:r>
            <w:r w:rsidRPr="004A7A65">
              <w:rPr>
                <w:rFonts w:ascii="Tahoma" w:hAnsi="Tahoma" w:cs="Tahoma"/>
                <w:color w:val="365F91" w:themeColor="accent1" w:themeShade="BF"/>
                <w:sz w:val="16"/>
                <w:szCs w:val="16"/>
              </w:rPr>
              <w:t xml:space="preserve"> )</w:t>
            </w:r>
            <w:r w:rsidR="007168AC" w:rsidRPr="004F449B">
              <w:rPr>
                <w:rFonts w:ascii="Tahoma" w:hAnsi="Tahoma" w:cs="Tahoma"/>
                <w:sz w:val="16"/>
                <w:szCs w:val="16"/>
              </w:rPr>
              <w:tab/>
            </w:r>
          </w:p>
          <w:p w14:paraId="5C0CD2CF" w14:textId="6AE2F7FB" w:rsidR="004A776C" w:rsidRPr="004F449B" w:rsidRDefault="007168AC" w:rsidP="004A7A65">
            <w:pPr>
              <w:widowControl/>
              <w:autoSpaceDE/>
              <w:spacing w:after="60"/>
              <w:rPr>
                <w:rFonts w:ascii="Tahoma" w:hAnsi="Tahoma" w:cs="Tahoma"/>
                <w:b/>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A2FF3" w:rsidRPr="004F449B">
              <w:rPr>
                <w:rFonts w:ascii="Tahoma" w:hAnsi="Tahoma" w:cs="Tahoma"/>
                <w:sz w:val="16"/>
                <w:szCs w:val="16"/>
              </w:rPr>
              <w:t xml:space="preserve"> Veri yönetimi teknikleri (Büyük veri, veri madenciliği, İş zekası) </w:t>
            </w:r>
            <w:r w:rsidR="004A7A65">
              <w:rPr>
                <w:rFonts w:ascii="Tahoma" w:hAnsi="Tahoma" w:cs="Tahoma"/>
                <w:sz w:val="16"/>
                <w:szCs w:val="16"/>
              </w:rPr>
              <w:t xml:space="preserve">&amp; </w:t>
            </w:r>
            <w:r w:rsidR="00EA5317" w:rsidRPr="004A7A65">
              <w:rPr>
                <w:rFonts w:ascii="Tahoma" w:hAnsi="Tahoma" w:cs="Tahoma"/>
                <w:color w:val="365F91" w:themeColor="accent1" w:themeShade="BF"/>
                <w:sz w:val="16"/>
                <w:szCs w:val="16"/>
              </w:rPr>
              <w:t>Data management techniques (Big data, data mining, Business intelligence)</w:t>
            </w:r>
          </w:p>
        </w:tc>
      </w:tr>
      <w:tr w:rsidR="007168AC" w:rsidRPr="004F449B" w14:paraId="6258007F" w14:textId="77777777" w:rsidTr="004F449B">
        <w:tc>
          <w:tcPr>
            <w:tcW w:w="1331" w:type="dxa"/>
            <w:shd w:val="clear" w:color="auto" w:fill="F2F2F2" w:themeFill="background1" w:themeFillShade="F2"/>
            <w:vAlign w:val="center"/>
          </w:tcPr>
          <w:p w14:paraId="6CD940C3" w14:textId="0FC4BE7A" w:rsidR="007168AC" w:rsidRPr="004F449B" w:rsidRDefault="005A2FF3" w:rsidP="000E6A53">
            <w:pPr>
              <w:widowControl/>
              <w:autoSpaceDE/>
              <w:jc w:val="both"/>
              <w:rPr>
                <w:rFonts w:ascii="Tahoma" w:hAnsi="Tahoma" w:cs="Tahoma"/>
                <w:sz w:val="16"/>
                <w:szCs w:val="16"/>
              </w:rPr>
            </w:pPr>
            <w:r w:rsidRPr="004F449B">
              <w:rPr>
                <w:rFonts w:ascii="Tahoma" w:hAnsi="Tahoma" w:cs="Tahoma"/>
                <w:sz w:val="16"/>
                <w:szCs w:val="16"/>
              </w:rPr>
              <w:t xml:space="preserve">Hizmet Yönetimi </w:t>
            </w:r>
            <w:r w:rsidR="004A7A65">
              <w:rPr>
                <w:rFonts w:ascii="Tahoma" w:hAnsi="Tahoma" w:cs="Tahoma"/>
                <w:sz w:val="16"/>
                <w:szCs w:val="16"/>
              </w:rPr>
              <w:t xml:space="preserve">&amp; </w:t>
            </w:r>
            <w:r w:rsidR="00691756" w:rsidRPr="004A7A65">
              <w:rPr>
                <w:rFonts w:ascii="Tahoma" w:hAnsi="Tahoma" w:cs="Tahoma"/>
                <w:color w:val="365F91" w:themeColor="accent1" w:themeShade="BF"/>
                <w:sz w:val="16"/>
                <w:szCs w:val="16"/>
              </w:rPr>
              <w:t xml:space="preserve">Labor </w:t>
            </w:r>
            <w:r w:rsidR="00691756" w:rsidRPr="004A7A65">
              <w:rPr>
                <w:rFonts w:ascii="Tahoma" w:hAnsi="Tahoma" w:cs="Tahoma"/>
                <w:color w:val="365F91" w:themeColor="accent1" w:themeShade="BF"/>
                <w:sz w:val="16"/>
                <w:szCs w:val="16"/>
              </w:rPr>
              <w:br/>
              <w:t>Management</w:t>
            </w:r>
          </w:p>
        </w:tc>
        <w:tc>
          <w:tcPr>
            <w:tcW w:w="9089" w:type="dxa"/>
            <w:vAlign w:val="center"/>
          </w:tcPr>
          <w:p w14:paraId="65966675" w14:textId="36A77040" w:rsidR="007168AC" w:rsidRPr="004A7A65" w:rsidRDefault="007168AC" w:rsidP="004A7A65">
            <w:pPr>
              <w:widowControl/>
              <w:autoSpaceDE/>
              <w:spacing w:after="60"/>
              <w:rPr>
                <w:rFonts w:ascii="Tahoma" w:hAnsi="Tahoma" w:cs="Tahoma"/>
                <w:b/>
                <w:color w:val="365F91" w:themeColor="accent1" w:themeShade="BF"/>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5A2FF3" w:rsidRPr="004F449B">
              <w:rPr>
                <w:rFonts w:ascii="Tahoma" w:hAnsi="Tahoma" w:cs="Tahoma"/>
                <w:sz w:val="16"/>
                <w:szCs w:val="16"/>
              </w:rPr>
              <w:t xml:space="preserve"> E-fatura </w:t>
            </w:r>
            <w:r w:rsidR="004A7A65">
              <w:rPr>
                <w:rFonts w:ascii="Tahoma" w:hAnsi="Tahoma" w:cs="Tahoma"/>
                <w:sz w:val="16"/>
                <w:szCs w:val="16"/>
              </w:rPr>
              <w:t>&amp;</w:t>
            </w:r>
            <w:r w:rsidR="005A2FF3" w:rsidRPr="004F449B">
              <w:rPr>
                <w:rFonts w:ascii="Tahoma" w:hAnsi="Tahoma" w:cs="Tahoma"/>
                <w:sz w:val="16"/>
                <w:szCs w:val="16"/>
              </w:rPr>
              <w:t xml:space="preserve"> </w:t>
            </w:r>
            <w:r w:rsidR="00EA5317" w:rsidRPr="004A7A65">
              <w:rPr>
                <w:rFonts w:ascii="Tahoma" w:hAnsi="Tahoma" w:cs="Tahoma"/>
                <w:color w:val="365F91" w:themeColor="accent1" w:themeShade="BF"/>
                <w:sz w:val="16"/>
                <w:szCs w:val="16"/>
              </w:rPr>
              <w:t>E-billing</w:t>
            </w:r>
            <w:r w:rsidR="004A7A65">
              <w:rPr>
                <w:rFonts w:ascii="Tahoma" w:hAnsi="Tahoma" w:cs="Tahoma"/>
                <w:sz w:val="16"/>
                <w:szCs w:val="16"/>
              </w:rPr>
              <w:tab/>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Pr="004F449B">
              <w:rPr>
                <w:rFonts w:ascii="Tahoma" w:hAnsi="Tahoma" w:cs="Tahoma"/>
                <w:sz w:val="16"/>
                <w:szCs w:val="16"/>
              </w:rPr>
              <w:t xml:space="preserve"> </w:t>
            </w:r>
            <w:r w:rsidR="005A2FF3" w:rsidRPr="004F449B">
              <w:rPr>
                <w:rFonts w:ascii="Tahoma" w:hAnsi="Tahoma" w:cs="Tahoma"/>
                <w:sz w:val="16"/>
                <w:szCs w:val="16"/>
              </w:rPr>
              <w:t xml:space="preserve">E-arşiv </w:t>
            </w:r>
            <w:r w:rsidR="004A7A65">
              <w:rPr>
                <w:rFonts w:ascii="Tahoma" w:hAnsi="Tahoma" w:cs="Tahoma"/>
                <w:sz w:val="16"/>
                <w:szCs w:val="16"/>
              </w:rPr>
              <w:t xml:space="preserve">&amp; </w:t>
            </w:r>
            <w:r w:rsidR="00EA5317" w:rsidRPr="004A7A65">
              <w:rPr>
                <w:rFonts w:ascii="Tahoma" w:hAnsi="Tahoma" w:cs="Tahoma"/>
                <w:color w:val="365F91" w:themeColor="accent1" w:themeShade="BF"/>
                <w:sz w:val="16"/>
                <w:szCs w:val="16"/>
              </w:rPr>
              <w:t>E-Archive</w:t>
            </w:r>
            <w:r w:rsidRPr="004F449B">
              <w:rPr>
                <w:rFonts w:ascii="Tahoma" w:hAnsi="Tahoma" w:cs="Tahoma"/>
                <w:sz w:val="16"/>
                <w:szCs w:val="16"/>
              </w:rPr>
              <w:tab/>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Pr="004F449B">
              <w:rPr>
                <w:rFonts w:ascii="Tahoma" w:hAnsi="Tahoma" w:cs="Tahoma"/>
                <w:sz w:val="16"/>
                <w:szCs w:val="16"/>
              </w:rPr>
              <w:t xml:space="preserve"> </w:t>
            </w:r>
            <w:r w:rsidR="003106A5" w:rsidRPr="004F449B">
              <w:rPr>
                <w:rFonts w:ascii="Tahoma" w:hAnsi="Tahoma" w:cs="Tahoma"/>
                <w:sz w:val="16"/>
                <w:szCs w:val="16"/>
              </w:rPr>
              <w:t xml:space="preserve">E-defter </w:t>
            </w:r>
            <w:r w:rsidR="004A7A65">
              <w:rPr>
                <w:rFonts w:ascii="Tahoma" w:hAnsi="Tahoma" w:cs="Tahoma"/>
                <w:sz w:val="16"/>
                <w:szCs w:val="16"/>
              </w:rPr>
              <w:t>&amp;</w:t>
            </w:r>
            <w:r w:rsidR="003106A5" w:rsidRPr="004F449B">
              <w:rPr>
                <w:rFonts w:ascii="Tahoma" w:hAnsi="Tahoma" w:cs="Tahoma"/>
                <w:sz w:val="16"/>
                <w:szCs w:val="16"/>
              </w:rPr>
              <w:t xml:space="preserve"> </w:t>
            </w:r>
            <w:r w:rsidR="00EA5317" w:rsidRPr="004A7A65">
              <w:rPr>
                <w:rFonts w:ascii="Tahoma" w:hAnsi="Tahoma" w:cs="Tahoma"/>
                <w:color w:val="365F91" w:themeColor="accent1" w:themeShade="BF"/>
                <w:sz w:val="16"/>
                <w:szCs w:val="16"/>
              </w:rPr>
              <w:t>E-Notebook</w:t>
            </w:r>
            <w:r w:rsidRPr="004F449B">
              <w:rPr>
                <w:rFonts w:ascii="Tahoma" w:hAnsi="Tahoma" w:cs="Tahoma"/>
                <w:sz w:val="16"/>
                <w:szCs w:val="16"/>
              </w:rPr>
              <w:tab/>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Pr="004F449B">
              <w:rPr>
                <w:rFonts w:ascii="Tahoma" w:hAnsi="Tahoma" w:cs="Tahoma"/>
                <w:sz w:val="16"/>
                <w:szCs w:val="16"/>
              </w:rPr>
              <w:t xml:space="preserve"> </w:t>
            </w:r>
            <w:r w:rsidR="003106A5" w:rsidRPr="004F449B">
              <w:rPr>
                <w:rFonts w:ascii="Tahoma" w:hAnsi="Tahoma" w:cs="Tahoma"/>
                <w:sz w:val="16"/>
                <w:szCs w:val="16"/>
              </w:rPr>
              <w:t>Elektronik</w:t>
            </w:r>
            <w:r w:rsidR="004A7A65">
              <w:rPr>
                <w:rFonts w:ascii="Tahoma" w:hAnsi="Tahoma" w:cs="Tahoma"/>
                <w:sz w:val="16"/>
                <w:szCs w:val="16"/>
              </w:rPr>
              <w:t xml:space="preserve"> </w:t>
            </w:r>
            <w:r w:rsidR="003106A5" w:rsidRPr="004F449B">
              <w:rPr>
                <w:rFonts w:ascii="Tahoma" w:hAnsi="Tahoma" w:cs="Tahoma"/>
                <w:sz w:val="16"/>
                <w:szCs w:val="16"/>
              </w:rPr>
              <w:t xml:space="preserve">Ticaret (Online ödeme sistemleri) </w:t>
            </w:r>
            <w:r w:rsidR="004A7A65">
              <w:rPr>
                <w:rFonts w:ascii="Tahoma" w:hAnsi="Tahoma" w:cs="Tahoma"/>
                <w:sz w:val="16"/>
                <w:szCs w:val="16"/>
              </w:rPr>
              <w:t xml:space="preserve">&amp; </w:t>
            </w:r>
            <w:r w:rsidR="00EA5317" w:rsidRPr="004A7A65">
              <w:rPr>
                <w:rFonts w:ascii="Tahoma" w:hAnsi="Tahoma" w:cs="Tahoma"/>
                <w:color w:val="365F91" w:themeColor="accent1" w:themeShade="BF"/>
                <w:sz w:val="16"/>
                <w:szCs w:val="16"/>
              </w:rPr>
              <w:t>Electronic trade</w:t>
            </w:r>
            <w:r w:rsidRPr="004A7A65">
              <w:rPr>
                <w:rFonts w:ascii="Tahoma" w:hAnsi="Tahoma" w:cs="Tahoma"/>
                <w:color w:val="365F91" w:themeColor="accent1" w:themeShade="BF"/>
                <w:sz w:val="16"/>
                <w:szCs w:val="16"/>
              </w:rPr>
              <w:t xml:space="preserve"> (</w:t>
            </w:r>
            <w:r w:rsidR="00EA5317" w:rsidRPr="004A7A65">
              <w:rPr>
                <w:rFonts w:ascii="Tahoma" w:hAnsi="Tahoma" w:cs="Tahoma"/>
                <w:color w:val="365F91" w:themeColor="accent1" w:themeShade="BF"/>
                <w:sz w:val="16"/>
                <w:szCs w:val="16"/>
              </w:rPr>
              <w:t>Online payment systems</w:t>
            </w:r>
            <w:r w:rsidRPr="004A7A65">
              <w:rPr>
                <w:rFonts w:ascii="Tahoma" w:hAnsi="Tahoma" w:cs="Tahoma"/>
                <w:color w:val="365F91" w:themeColor="accent1" w:themeShade="BF"/>
                <w:sz w:val="16"/>
                <w:szCs w:val="16"/>
              </w:rPr>
              <w:t>)</w:t>
            </w:r>
          </w:p>
          <w:p w14:paraId="55E58CD1" w14:textId="35F391C0" w:rsidR="007168AC" w:rsidRPr="004F449B" w:rsidRDefault="007168AC" w:rsidP="004A7A65">
            <w:pPr>
              <w:widowControl/>
              <w:autoSpaceDE/>
              <w:spacing w:after="60"/>
              <w:rPr>
                <w:rFonts w:ascii="Tahoma" w:hAnsi="Tahoma" w:cs="Tahoma"/>
                <w:b/>
                <w:bCs/>
                <w:sz w:val="16"/>
                <w:szCs w:val="16"/>
              </w:rPr>
            </w:pP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Pr="004F449B">
              <w:rPr>
                <w:rFonts w:ascii="Tahoma" w:hAnsi="Tahoma" w:cs="Tahoma"/>
                <w:sz w:val="16"/>
                <w:szCs w:val="16"/>
              </w:rPr>
              <w:t xml:space="preserve"> </w:t>
            </w:r>
            <w:r w:rsidR="003106A5" w:rsidRPr="004F449B">
              <w:rPr>
                <w:rFonts w:ascii="Tahoma" w:hAnsi="Tahoma" w:cs="Tahoma"/>
                <w:sz w:val="16"/>
                <w:szCs w:val="16"/>
              </w:rPr>
              <w:t xml:space="preserve">IT Hizmet Yönetimi </w:t>
            </w:r>
            <w:r w:rsidR="004A7A65">
              <w:rPr>
                <w:rFonts w:ascii="Tahoma" w:hAnsi="Tahoma" w:cs="Tahoma"/>
                <w:sz w:val="16"/>
                <w:szCs w:val="16"/>
              </w:rPr>
              <w:t xml:space="preserve">&amp; </w:t>
            </w:r>
            <w:r w:rsidR="00EA5317" w:rsidRPr="004A7A65">
              <w:rPr>
                <w:rFonts w:ascii="Tahoma" w:hAnsi="Tahoma" w:cs="Tahoma"/>
                <w:color w:val="365F91" w:themeColor="accent1" w:themeShade="BF"/>
                <w:sz w:val="16"/>
                <w:szCs w:val="16"/>
              </w:rPr>
              <w:t>IT service management</w:t>
            </w:r>
            <w:r w:rsidRPr="004F449B">
              <w:rPr>
                <w:rFonts w:ascii="Tahoma" w:hAnsi="Tahoma" w:cs="Tahoma"/>
                <w:sz w:val="16"/>
                <w:szCs w:val="16"/>
              </w:rPr>
              <w:tab/>
            </w:r>
            <w:r w:rsidRPr="004F449B">
              <w:rPr>
                <w:rFonts w:ascii="Tahoma" w:hAnsi="Tahoma" w:cs="Tahoma"/>
                <w:b/>
                <w:bCs/>
                <w:sz w:val="16"/>
                <w:szCs w:val="16"/>
              </w:rPr>
              <w:fldChar w:fldCharType="begin">
                <w:ffData>
                  <w:name w:val="Onay1"/>
                  <w:enabled/>
                  <w:calcOnExit w:val="0"/>
                  <w:checkBox>
                    <w:sizeAuto/>
                    <w:default w:val="0"/>
                  </w:checkBox>
                </w:ffData>
              </w:fldChar>
            </w:r>
            <w:r w:rsidRPr="004F449B">
              <w:rPr>
                <w:rFonts w:ascii="Tahoma" w:hAnsi="Tahoma" w:cs="Tahoma"/>
                <w:sz w:val="16"/>
                <w:szCs w:val="16"/>
              </w:rPr>
              <w:instrText xml:space="preserve"> FORMCHECKBOX </w:instrText>
            </w:r>
            <w:r w:rsidR="003A0FFC">
              <w:rPr>
                <w:rFonts w:ascii="Tahoma" w:hAnsi="Tahoma" w:cs="Tahoma"/>
                <w:b/>
                <w:bCs/>
                <w:sz w:val="16"/>
                <w:szCs w:val="16"/>
              </w:rPr>
            </w:r>
            <w:r w:rsidR="003A0FFC">
              <w:rPr>
                <w:rFonts w:ascii="Tahoma" w:hAnsi="Tahoma" w:cs="Tahoma"/>
                <w:b/>
                <w:bCs/>
                <w:sz w:val="16"/>
                <w:szCs w:val="16"/>
              </w:rPr>
              <w:fldChar w:fldCharType="separate"/>
            </w:r>
            <w:r w:rsidRPr="004F449B">
              <w:rPr>
                <w:rFonts w:ascii="Tahoma" w:hAnsi="Tahoma" w:cs="Tahoma"/>
                <w:b/>
                <w:bCs/>
                <w:sz w:val="16"/>
                <w:szCs w:val="16"/>
              </w:rPr>
              <w:fldChar w:fldCharType="end"/>
            </w:r>
            <w:r w:rsidR="003106A5" w:rsidRPr="004F449B">
              <w:rPr>
                <w:rFonts w:ascii="Tahoma" w:hAnsi="Tahoma" w:cs="Tahoma"/>
                <w:sz w:val="16"/>
                <w:szCs w:val="16"/>
              </w:rPr>
              <w:t xml:space="preserve"> E-imza</w:t>
            </w:r>
            <w:r w:rsidRPr="004F449B">
              <w:rPr>
                <w:rFonts w:ascii="Tahoma" w:hAnsi="Tahoma" w:cs="Tahoma"/>
                <w:sz w:val="16"/>
                <w:szCs w:val="16"/>
              </w:rPr>
              <w:t xml:space="preserve"> </w:t>
            </w:r>
            <w:r w:rsidR="004A7A65">
              <w:rPr>
                <w:rFonts w:ascii="Tahoma" w:hAnsi="Tahoma" w:cs="Tahoma"/>
                <w:sz w:val="16"/>
                <w:szCs w:val="16"/>
              </w:rPr>
              <w:t xml:space="preserve">&amp; </w:t>
            </w:r>
            <w:r w:rsidR="00EA5317" w:rsidRPr="004A7A65">
              <w:rPr>
                <w:rFonts w:ascii="Tahoma" w:hAnsi="Tahoma" w:cs="Tahoma"/>
                <w:color w:val="365F91" w:themeColor="accent1" w:themeShade="BF"/>
                <w:sz w:val="16"/>
                <w:szCs w:val="16"/>
              </w:rPr>
              <w:t>E-Sıgnature</w:t>
            </w:r>
          </w:p>
        </w:tc>
      </w:tr>
      <w:tr w:rsidR="007168AC" w:rsidRPr="004F449B" w14:paraId="5E981EC2" w14:textId="77777777" w:rsidTr="004F449B">
        <w:trPr>
          <w:trHeight w:val="585"/>
        </w:trPr>
        <w:tc>
          <w:tcPr>
            <w:tcW w:w="1331" w:type="dxa"/>
            <w:shd w:val="clear" w:color="auto" w:fill="F2F2F2" w:themeFill="background1" w:themeFillShade="F2"/>
            <w:vAlign w:val="center"/>
          </w:tcPr>
          <w:p w14:paraId="4DB10BD1" w14:textId="77777777" w:rsidR="003106A5" w:rsidRPr="004F449B" w:rsidRDefault="003106A5" w:rsidP="000E6A53">
            <w:pPr>
              <w:widowControl/>
              <w:autoSpaceDE/>
              <w:jc w:val="both"/>
              <w:rPr>
                <w:rFonts w:ascii="Tahoma" w:hAnsi="Tahoma" w:cs="Tahoma"/>
                <w:sz w:val="16"/>
                <w:szCs w:val="16"/>
              </w:rPr>
            </w:pPr>
            <w:r w:rsidRPr="004F449B">
              <w:rPr>
                <w:rFonts w:ascii="Tahoma" w:hAnsi="Tahoma" w:cs="Tahoma"/>
                <w:sz w:val="16"/>
                <w:szCs w:val="16"/>
              </w:rPr>
              <w:t xml:space="preserve">Diğer </w:t>
            </w:r>
          </w:p>
          <w:p w14:paraId="6517E86B" w14:textId="5F4AA537" w:rsidR="007168AC" w:rsidRPr="004F449B" w:rsidRDefault="00691756" w:rsidP="000E6A53">
            <w:pPr>
              <w:widowControl/>
              <w:autoSpaceDE/>
              <w:jc w:val="both"/>
              <w:rPr>
                <w:rFonts w:ascii="Tahoma" w:hAnsi="Tahoma" w:cs="Tahoma"/>
                <w:b/>
                <w:bCs/>
                <w:sz w:val="16"/>
                <w:szCs w:val="16"/>
              </w:rPr>
            </w:pPr>
            <w:r w:rsidRPr="004A7A65">
              <w:rPr>
                <w:rFonts w:ascii="Tahoma" w:hAnsi="Tahoma" w:cs="Tahoma"/>
                <w:color w:val="365F91" w:themeColor="accent1" w:themeShade="BF"/>
                <w:sz w:val="16"/>
                <w:szCs w:val="16"/>
              </w:rPr>
              <w:t>Other</w:t>
            </w:r>
          </w:p>
        </w:tc>
        <w:tc>
          <w:tcPr>
            <w:tcW w:w="9089" w:type="dxa"/>
            <w:vAlign w:val="center"/>
          </w:tcPr>
          <w:p w14:paraId="613C3A5E" w14:textId="77777777" w:rsidR="007168AC" w:rsidRPr="004F449B" w:rsidRDefault="007168AC" w:rsidP="007168AC">
            <w:pPr>
              <w:widowControl/>
              <w:autoSpaceDE/>
              <w:spacing w:after="60"/>
              <w:jc w:val="both"/>
              <w:rPr>
                <w:rFonts w:ascii="Tahoma" w:hAnsi="Tahoma" w:cs="Tahoma"/>
                <w:b/>
                <w:bCs/>
                <w:sz w:val="16"/>
                <w:szCs w:val="16"/>
              </w:rPr>
            </w:pPr>
            <w:r w:rsidRPr="004F449B">
              <w:rPr>
                <w:rFonts w:ascii="Tahoma" w:hAnsi="Tahoma" w:cs="Tahoma"/>
                <w:sz w:val="16"/>
                <w:szCs w:val="16"/>
              </w:rPr>
              <w:t>…………………………………………………..</w:t>
            </w:r>
          </w:p>
        </w:tc>
      </w:tr>
    </w:tbl>
    <w:p w14:paraId="0CE0E6ED" w14:textId="77777777" w:rsidR="006A6209" w:rsidRPr="00AA7A31" w:rsidRDefault="006A6209" w:rsidP="00025050">
      <w:pPr>
        <w:tabs>
          <w:tab w:val="left" w:pos="-720"/>
          <w:tab w:val="center" w:pos="4819"/>
        </w:tabs>
        <w:rPr>
          <w:rFonts w:eastAsia="GulimChe"/>
          <w:sz w:val="18"/>
          <w:szCs w:val="18"/>
          <w:highlight w:val="yellow"/>
        </w:rPr>
      </w:pPr>
    </w:p>
    <w:tbl>
      <w:tblPr>
        <w:tblW w:w="0" w:type="auto"/>
        <w:tblLook w:val="04A0" w:firstRow="1" w:lastRow="0" w:firstColumn="1" w:lastColumn="0" w:noHBand="0" w:noVBand="1"/>
      </w:tblPr>
      <w:tblGrid>
        <w:gridCol w:w="5172"/>
        <w:gridCol w:w="5172"/>
      </w:tblGrid>
      <w:tr w:rsidR="004F449B" w:rsidRPr="002F700B" w14:paraId="351D4247" w14:textId="77777777" w:rsidTr="004F449B">
        <w:tc>
          <w:tcPr>
            <w:tcW w:w="5172" w:type="dxa"/>
            <w:shd w:val="clear" w:color="auto" w:fill="auto"/>
          </w:tcPr>
          <w:p w14:paraId="55444706" w14:textId="7A859710" w:rsidR="004F449B" w:rsidRPr="004A7A65" w:rsidRDefault="00EB2753" w:rsidP="00140FF6">
            <w:pPr>
              <w:pStyle w:val="a"/>
              <w:jc w:val="center"/>
              <w:rPr>
                <w:rFonts w:ascii="Tahoma" w:hAnsi="Tahoma" w:cs="Tahoma"/>
                <w:bCs w:val="0"/>
                <w:sz w:val="16"/>
                <w:szCs w:val="16"/>
                <w:lang w:val="tr-TR"/>
              </w:rPr>
            </w:pPr>
            <w:r>
              <w:rPr>
                <w:rFonts w:ascii="Tahoma" w:hAnsi="Tahoma" w:cs="Tahoma"/>
                <w:bCs w:val="0"/>
                <w:sz w:val="16"/>
                <w:szCs w:val="16"/>
                <w:u w:val="single"/>
                <w:lang w:val="tr-TR"/>
              </w:rPr>
              <w:t>Firma Temsilcisi</w:t>
            </w:r>
            <w:r w:rsidR="000A6423" w:rsidRPr="004A7A65">
              <w:rPr>
                <w:rFonts w:ascii="Tahoma" w:hAnsi="Tahoma" w:cs="Tahoma"/>
                <w:bCs w:val="0"/>
                <w:sz w:val="16"/>
                <w:szCs w:val="16"/>
                <w:u w:val="single"/>
                <w:lang w:val="tr-TR"/>
              </w:rPr>
              <w:t xml:space="preserve"> Adı / Soyadı / Unvan</w:t>
            </w:r>
          </w:p>
          <w:p w14:paraId="37658433" w14:textId="1FFB623E" w:rsidR="004F449B" w:rsidRPr="004A7A65" w:rsidRDefault="00EB2753" w:rsidP="00140FF6">
            <w:pPr>
              <w:jc w:val="center"/>
              <w:rPr>
                <w:rFonts w:ascii="Tahoma" w:hAnsi="Tahoma" w:cs="Tahoma"/>
                <w:b/>
                <w:color w:val="2F5496"/>
                <w:sz w:val="16"/>
                <w:szCs w:val="16"/>
              </w:rPr>
            </w:pPr>
            <w:r>
              <w:rPr>
                <w:rFonts w:ascii="Tahoma" w:hAnsi="Tahoma" w:cs="Tahoma"/>
                <w:b/>
                <w:color w:val="2F5496"/>
                <w:sz w:val="16"/>
                <w:szCs w:val="16"/>
              </w:rPr>
              <w:t xml:space="preserve">Company Representative </w:t>
            </w:r>
            <w:r w:rsidR="000A6423" w:rsidRPr="004A7A65">
              <w:rPr>
                <w:rFonts w:ascii="Tahoma" w:hAnsi="Tahoma" w:cs="Tahoma"/>
                <w:b/>
                <w:color w:val="2F5496"/>
                <w:sz w:val="16"/>
                <w:szCs w:val="16"/>
              </w:rPr>
              <w:t>Name / Surname / Tıtle</w:t>
            </w:r>
          </w:p>
          <w:p w14:paraId="4C8D7C42" w14:textId="77777777" w:rsidR="004F449B" w:rsidRPr="004A7A65" w:rsidRDefault="004F449B" w:rsidP="00140FF6">
            <w:pPr>
              <w:pStyle w:val="a"/>
              <w:jc w:val="center"/>
              <w:rPr>
                <w:rFonts w:ascii="Tahoma" w:hAnsi="Tahoma" w:cs="Tahoma"/>
                <w:sz w:val="16"/>
                <w:szCs w:val="16"/>
              </w:rPr>
            </w:pPr>
          </w:p>
        </w:tc>
        <w:tc>
          <w:tcPr>
            <w:tcW w:w="5172" w:type="dxa"/>
            <w:shd w:val="clear" w:color="auto" w:fill="auto"/>
          </w:tcPr>
          <w:p w14:paraId="6AE4C0BF" w14:textId="42C2FA76" w:rsidR="004F449B" w:rsidRPr="004A7A65" w:rsidRDefault="000A6423" w:rsidP="00140FF6">
            <w:pPr>
              <w:pStyle w:val="a"/>
              <w:jc w:val="center"/>
              <w:rPr>
                <w:rFonts w:ascii="Tahoma" w:hAnsi="Tahoma" w:cs="Tahoma"/>
                <w:bCs w:val="0"/>
                <w:sz w:val="16"/>
                <w:szCs w:val="16"/>
                <w:lang w:val="tr-TR"/>
              </w:rPr>
            </w:pPr>
            <w:r w:rsidRPr="004A7A65">
              <w:rPr>
                <w:rFonts w:ascii="Tahoma" w:hAnsi="Tahoma" w:cs="Tahoma"/>
                <w:bCs w:val="0"/>
                <w:sz w:val="16"/>
                <w:szCs w:val="16"/>
                <w:u w:val="single"/>
                <w:lang w:val="tr-TR"/>
              </w:rPr>
              <w:t>Tarih / İmza / Kaşe</w:t>
            </w:r>
            <w:r w:rsidRPr="004A7A65">
              <w:rPr>
                <w:rFonts w:ascii="Tahoma" w:hAnsi="Tahoma" w:cs="Tahoma"/>
                <w:bCs w:val="0"/>
                <w:sz w:val="16"/>
                <w:szCs w:val="16"/>
                <w:lang w:val="tr-TR"/>
              </w:rPr>
              <w:t xml:space="preserve"> </w:t>
            </w:r>
          </w:p>
          <w:p w14:paraId="64C3583E" w14:textId="61346221" w:rsidR="004F449B" w:rsidRPr="004A7A65" w:rsidRDefault="000A6423" w:rsidP="00140FF6">
            <w:pPr>
              <w:pStyle w:val="a"/>
              <w:jc w:val="center"/>
              <w:rPr>
                <w:rFonts w:ascii="Tahoma" w:hAnsi="Tahoma" w:cs="Tahoma"/>
                <w:bCs w:val="0"/>
                <w:color w:val="2F5496"/>
                <w:sz w:val="16"/>
                <w:szCs w:val="16"/>
              </w:rPr>
            </w:pPr>
            <w:r w:rsidRPr="004A7A65">
              <w:rPr>
                <w:rFonts w:ascii="Tahoma" w:hAnsi="Tahoma" w:cs="Tahoma"/>
                <w:bCs w:val="0"/>
                <w:color w:val="2F5496"/>
                <w:sz w:val="16"/>
                <w:szCs w:val="16"/>
                <w:lang w:val="tr-TR"/>
              </w:rPr>
              <w:t xml:space="preserve">Date / Sıgnature / Stamp                                            </w:t>
            </w:r>
          </w:p>
        </w:tc>
      </w:tr>
    </w:tbl>
    <w:p w14:paraId="6732B9E0" w14:textId="77777777" w:rsidR="003106A5" w:rsidRPr="00AA7A31" w:rsidRDefault="003106A5" w:rsidP="004F449B">
      <w:pPr>
        <w:rPr>
          <w:bCs/>
          <w:sz w:val="18"/>
          <w:szCs w:val="20"/>
          <w:u w:val="single"/>
        </w:rPr>
      </w:pPr>
    </w:p>
    <w:sectPr w:rsidR="003106A5" w:rsidRPr="00AA7A31" w:rsidSect="004862B3">
      <w:headerReference w:type="even" r:id="rId8"/>
      <w:headerReference w:type="default" r:id="rId9"/>
      <w:footerReference w:type="default" r:id="rId10"/>
      <w:endnotePr>
        <w:numFmt w:val="decimal"/>
      </w:endnotePr>
      <w:pgSz w:w="11906" w:h="16838" w:code="9"/>
      <w:pgMar w:top="1701" w:right="851" w:bottom="142" w:left="851" w:header="567" w:footer="555"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9"/>
      <w:noEndnote/>
      <w:docGrid w:linePitch="32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DF273D" w14:textId="77777777" w:rsidR="003A0FFC" w:rsidRDefault="003A0FFC" w:rsidP="00EE37D1">
      <w:r>
        <w:separator/>
      </w:r>
    </w:p>
  </w:endnote>
  <w:endnote w:type="continuationSeparator" w:id="0">
    <w:p w14:paraId="68AFC05B" w14:textId="77777777" w:rsidR="003A0FFC" w:rsidRDefault="003A0FFC" w:rsidP="00EE3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0F7E2" w14:textId="6265C937" w:rsidR="004F449B" w:rsidRPr="004F449B" w:rsidRDefault="004F449B" w:rsidP="004F449B">
    <w:pPr>
      <w:jc w:val="center"/>
      <w:rPr>
        <w:rFonts w:ascii="Tahoma" w:hAnsi="Tahoma" w:cs="Tahoma"/>
        <w:bCs/>
        <w:color w:val="0D0D0D"/>
        <w:sz w:val="16"/>
        <w:szCs w:val="16"/>
        <w:lang w:val="pt-BR"/>
      </w:rPr>
    </w:pPr>
    <w:r w:rsidRPr="004F449B">
      <w:rPr>
        <w:rFonts w:ascii="Tahoma" w:hAnsi="Tahoma" w:cs="Tahoma"/>
        <w:bCs/>
        <w:color w:val="0D0D0D"/>
        <w:sz w:val="16"/>
        <w:szCs w:val="16"/>
        <w:lang w:val="pt-BR"/>
      </w:rPr>
      <w:t xml:space="preserve">Sayfa </w:t>
    </w:r>
    <w:r w:rsidRPr="004F449B">
      <w:rPr>
        <w:rFonts w:ascii="Tahoma" w:hAnsi="Tahoma" w:cs="Tahoma"/>
        <w:bCs/>
        <w:color w:val="0D0D0D"/>
        <w:sz w:val="16"/>
        <w:szCs w:val="16"/>
        <w:lang w:val="pt-BR"/>
      </w:rPr>
      <w:fldChar w:fldCharType="begin"/>
    </w:r>
    <w:r w:rsidRPr="004F449B">
      <w:rPr>
        <w:rFonts w:ascii="Tahoma" w:hAnsi="Tahoma" w:cs="Tahoma"/>
        <w:bCs/>
        <w:color w:val="0D0D0D"/>
        <w:sz w:val="16"/>
        <w:szCs w:val="16"/>
        <w:lang w:val="pt-BR"/>
      </w:rPr>
      <w:instrText>PAGE  \* Arabic  \* MERGEFORMAT</w:instrText>
    </w:r>
    <w:r w:rsidRPr="004F449B">
      <w:rPr>
        <w:rFonts w:ascii="Tahoma" w:hAnsi="Tahoma" w:cs="Tahoma"/>
        <w:bCs/>
        <w:color w:val="0D0D0D"/>
        <w:sz w:val="16"/>
        <w:szCs w:val="16"/>
        <w:lang w:val="pt-BR"/>
      </w:rPr>
      <w:fldChar w:fldCharType="separate"/>
    </w:r>
    <w:r w:rsidR="009B2917">
      <w:rPr>
        <w:rFonts w:ascii="Tahoma" w:hAnsi="Tahoma" w:cs="Tahoma"/>
        <w:bCs/>
        <w:noProof/>
        <w:color w:val="0D0D0D"/>
        <w:sz w:val="16"/>
        <w:szCs w:val="16"/>
        <w:lang w:val="pt-BR"/>
      </w:rPr>
      <w:t>2</w:t>
    </w:r>
    <w:r w:rsidRPr="004F449B">
      <w:rPr>
        <w:rFonts w:ascii="Tahoma" w:hAnsi="Tahoma" w:cs="Tahoma"/>
        <w:bCs/>
        <w:color w:val="0D0D0D"/>
        <w:sz w:val="16"/>
        <w:szCs w:val="16"/>
        <w:lang w:val="pt-BR"/>
      </w:rPr>
      <w:fldChar w:fldCharType="end"/>
    </w:r>
    <w:r w:rsidRPr="004F449B">
      <w:rPr>
        <w:rFonts w:ascii="Tahoma" w:hAnsi="Tahoma" w:cs="Tahoma"/>
        <w:bCs/>
        <w:color w:val="0D0D0D"/>
        <w:sz w:val="16"/>
        <w:szCs w:val="16"/>
        <w:lang w:val="pt-BR"/>
      </w:rPr>
      <w:t xml:space="preserve"> / </w:t>
    </w:r>
    <w:r w:rsidRPr="004F449B">
      <w:rPr>
        <w:rFonts w:ascii="Tahoma" w:hAnsi="Tahoma" w:cs="Tahoma"/>
        <w:bCs/>
        <w:color w:val="0D0D0D"/>
        <w:sz w:val="16"/>
        <w:szCs w:val="16"/>
        <w:lang w:val="pt-BR"/>
      </w:rPr>
      <w:fldChar w:fldCharType="begin"/>
    </w:r>
    <w:r w:rsidRPr="004F449B">
      <w:rPr>
        <w:rFonts w:ascii="Tahoma" w:hAnsi="Tahoma" w:cs="Tahoma"/>
        <w:bCs/>
        <w:color w:val="0D0D0D"/>
        <w:sz w:val="16"/>
        <w:szCs w:val="16"/>
        <w:lang w:val="pt-BR"/>
      </w:rPr>
      <w:instrText>NUMPAGES  \* Arabic  \* MERGEFORMAT</w:instrText>
    </w:r>
    <w:r w:rsidRPr="004F449B">
      <w:rPr>
        <w:rFonts w:ascii="Tahoma" w:hAnsi="Tahoma" w:cs="Tahoma"/>
        <w:bCs/>
        <w:color w:val="0D0D0D"/>
        <w:sz w:val="16"/>
        <w:szCs w:val="16"/>
        <w:lang w:val="pt-BR"/>
      </w:rPr>
      <w:fldChar w:fldCharType="separate"/>
    </w:r>
    <w:r w:rsidR="009B2917">
      <w:rPr>
        <w:rFonts w:ascii="Tahoma" w:hAnsi="Tahoma" w:cs="Tahoma"/>
        <w:bCs/>
        <w:noProof/>
        <w:color w:val="0D0D0D"/>
        <w:sz w:val="16"/>
        <w:szCs w:val="16"/>
        <w:lang w:val="pt-BR"/>
      </w:rPr>
      <w:t>3</w:t>
    </w:r>
    <w:r w:rsidRPr="004F449B">
      <w:rPr>
        <w:rFonts w:ascii="Tahoma" w:hAnsi="Tahoma" w:cs="Tahoma"/>
        <w:bCs/>
        <w:color w:val="0D0D0D"/>
        <w:sz w:val="16"/>
        <w:szCs w:val="16"/>
        <w:lang w:val="pt-B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49569" w14:textId="77777777" w:rsidR="003A0FFC" w:rsidRDefault="003A0FFC" w:rsidP="00EE37D1">
      <w:r>
        <w:separator/>
      </w:r>
    </w:p>
  </w:footnote>
  <w:footnote w:type="continuationSeparator" w:id="0">
    <w:p w14:paraId="42884DA8" w14:textId="77777777" w:rsidR="003A0FFC" w:rsidRDefault="003A0FFC" w:rsidP="00EE37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464F" w14:textId="77777777" w:rsidR="005A2FF3" w:rsidRDefault="005A2FF3">
    <w:pPr>
      <w:pStyle w:val="stBilgi"/>
    </w:pPr>
  </w:p>
  <w:p w14:paraId="25270A29" w14:textId="77777777" w:rsidR="005A2FF3" w:rsidRDefault="005A2FF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8" w:type="dxa"/>
      <w:tblLayout w:type="fixed"/>
      <w:tblCellMar>
        <w:left w:w="70" w:type="dxa"/>
        <w:right w:w="70" w:type="dxa"/>
      </w:tblCellMar>
      <w:tblLook w:val="04A0" w:firstRow="1" w:lastRow="0" w:firstColumn="1" w:lastColumn="0" w:noHBand="0" w:noVBand="1"/>
    </w:tblPr>
    <w:tblGrid>
      <w:gridCol w:w="1985"/>
      <w:gridCol w:w="2093"/>
      <w:gridCol w:w="2094"/>
      <w:gridCol w:w="1828"/>
      <w:gridCol w:w="2207"/>
    </w:tblGrid>
    <w:tr w:rsidR="004862B3" w:rsidRPr="002C4DD0" w14:paraId="2B94816A" w14:textId="77777777" w:rsidTr="009206AB">
      <w:trPr>
        <w:cantSplit/>
        <w:trHeight w:val="846"/>
      </w:trPr>
      <w:tc>
        <w:tcPr>
          <w:tcW w:w="1985" w:type="dxa"/>
          <w:vMerge w:val="restart"/>
          <w:vAlign w:val="center"/>
        </w:tcPr>
        <w:p w14:paraId="29AC493E" w14:textId="77777777" w:rsidR="004862B3" w:rsidRPr="002C4DD0" w:rsidRDefault="004862B3" w:rsidP="004862B3">
          <w:pPr>
            <w:jc w:val="center"/>
            <w:rPr>
              <w:rFonts w:ascii="Tahoma" w:hAnsi="Tahoma" w:cs="Tahoma"/>
              <w:b/>
              <w:bCs/>
            </w:rPr>
          </w:pPr>
          <w:r>
            <w:rPr>
              <w:rFonts w:ascii="Tahoma" w:hAnsi="Tahoma" w:cs="Tahoma"/>
              <w:b/>
              <w:noProof/>
            </w:rPr>
            <w:drawing>
              <wp:inline distT="0" distB="0" distL="0" distR="0" wp14:anchorId="37977CCB" wp14:editId="499B5854">
                <wp:extent cx="956310" cy="621030"/>
                <wp:effectExtent l="0" t="0" r="0" b="0"/>
                <wp:docPr id="2" name="Resim 2" descr="IOM_CERCEVES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310" cy="621030"/>
                        </a:xfrm>
                        <a:prstGeom prst="rect">
                          <a:avLst/>
                        </a:prstGeom>
                        <a:noFill/>
                        <a:ln>
                          <a:noFill/>
                        </a:ln>
                      </pic:spPr>
                    </pic:pic>
                  </a:graphicData>
                </a:graphic>
              </wp:inline>
            </w:drawing>
          </w:r>
        </w:p>
      </w:tc>
      <w:tc>
        <w:tcPr>
          <w:tcW w:w="8222" w:type="dxa"/>
          <w:gridSpan w:val="4"/>
          <w:vAlign w:val="center"/>
          <w:hideMark/>
        </w:tcPr>
        <w:p w14:paraId="101870F1" w14:textId="77777777" w:rsidR="004862B3" w:rsidRPr="004F449B" w:rsidRDefault="004862B3" w:rsidP="004862B3">
          <w:pPr>
            <w:jc w:val="center"/>
            <w:rPr>
              <w:rFonts w:ascii="Tahoma" w:hAnsi="Tahoma" w:cs="Tahoma"/>
              <w:b/>
              <w:bCs/>
              <w:iCs/>
              <w:color w:val="000000" w:themeColor="text1"/>
              <w:lang w:val="de-DE"/>
            </w:rPr>
          </w:pPr>
          <w:r w:rsidRPr="004F449B">
            <w:rPr>
              <w:rFonts w:ascii="Tahoma" w:hAnsi="Tahoma" w:cs="Tahoma"/>
              <w:b/>
              <w:bCs/>
              <w:iCs/>
              <w:color w:val="000000" w:themeColor="text1"/>
              <w:lang w:val="de-DE"/>
            </w:rPr>
            <w:t>Belgelendirme Başvuru Formu Ek.2 &amp; BGYS – KVYS Bilgi Formu</w:t>
          </w:r>
        </w:p>
        <w:p w14:paraId="14B187FF" w14:textId="77777777" w:rsidR="004862B3" w:rsidRPr="00D335F2" w:rsidRDefault="004862B3" w:rsidP="004862B3">
          <w:pPr>
            <w:jc w:val="center"/>
            <w:rPr>
              <w:rFonts w:ascii="Tahoma" w:hAnsi="Tahoma" w:cs="Tahoma"/>
              <w:b/>
              <w:bCs/>
              <w:color w:val="365F91" w:themeColor="accent1" w:themeShade="BF"/>
              <w:sz w:val="18"/>
              <w:szCs w:val="18"/>
              <w:lang w:val="de-DE"/>
            </w:rPr>
          </w:pPr>
          <w:r w:rsidRPr="00794C86">
            <w:rPr>
              <w:rFonts w:ascii="Tahoma" w:hAnsi="Tahoma" w:cs="Tahoma"/>
              <w:b/>
              <w:bCs/>
              <w:color w:val="365F91" w:themeColor="accent1" w:themeShade="BF"/>
              <w:sz w:val="18"/>
              <w:szCs w:val="18"/>
              <w:lang w:val="de-DE"/>
            </w:rPr>
            <w:t xml:space="preserve">Certification Application Form </w:t>
          </w:r>
          <w:r w:rsidRPr="00D335F2">
            <w:rPr>
              <w:rFonts w:ascii="Tahoma" w:hAnsi="Tahoma" w:cs="Tahoma"/>
              <w:b/>
              <w:bCs/>
              <w:color w:val="365F91" w:themeColor="accent1" w:themeShade="BF"/>
              <w:sz w:val="18"/>
              <w:szCs w:val="18"/>
              <w:lang w:val="de-DE"/>
            </w:rPr>
            <w:t>Annex.2</w:t>
          </w:r>
        </w:p>
        <w:p w14:paraId="19A00961" w14:textId="79BB0F2F" w:rsidR="004862B3" w:rsidRPr="002E6CD7" w:rsidRDefault="004862B3" w:rsidP="004862B3">
          <w:pPr>
            <w:jc w:val="center"/>
            <w:rPr>
              <w:rFonts w:ascii="Tahoma" w:hAnsi="Tahoma" w:cs="Tahoma"/>
              <w:i/>
              <w:iCs/>
              <w:color w:val="2F5496"/>
              <w:sz w:val="18"/>
              <w:szCs w:val="18"/>
              <w:lang w:val="en-AU"/>
            </w:rPr>
          </w:pPr>
          <w:r w:rsidRPr="00D335F2">
            <w:rPr>
              <w:rFonts w:ascii="Tahoma" w:hAnsi="Tahoma" w:cs="Tahoma"/>
              <w:b/>
              <w:bCs/>
              <w:color w:val="365F91" w:themeColor="accent1" w:themeShade="BF"/>
              <w:sz w:val="18"/>
              <w:szCs w:val="18"/>
              <w:lang w:val="de-DE"/>
            </w:rPr>
            <w:t>(For 27001 &amp; 27701 Applications)</w:t>
          </w:r>
        </w:p>
      </w:tc>
    </w:tr>
    <w:tr w:rsidR="004862B3" w:rsidRPr="002C4DD0" w14:paraId="260E7B71" w14:textId="77777777" w:rsidTr="009206AB">
      <w:trPr>
        <w:cantSplit/>
        <w:trHeight w:val="277"/>
      </w:trPr>
      <w:tc>
        <w:tcPr>
          <w:tcW w:w="1985" w:type="dxa"/>
          <w:vMerge/>
          <w:vAlign w:val="center"/>
          <w:hideMark/>
        </w:tcPr>
        <w:p w14:paraId="7B359BAB" w14:textId="77777777" w:rsidR="004862B3" w:rsidRPr="002C4DD0" w:rsidRDefault="004862B3" w:rsidP="004862B3">
          <w:pPr>
            <w:rPr>
              <w:rFonts w:ascii="Tahoma" w:hAnsi="Tahoma" w:cs="Tahoma"/>
              <w:b/>
              <w:bCs/>
            </w:rPr>
          </w:pPr>
        </w:p>
      </w:tc>
      <w:tc>
        <w:tcPr>
          <w:tcW w:w="8222" w:type="dxa"/>
          <w:gridSpan w:val="4"/>
          <w:shd w:val="clear" w:color="auto" w:fill="1F3864"/>
          <w:vAlign w:val="center"/>
          <w:hideMark/>
        </w:tcPr>
        <w:p w14:paraId="52A1D8FE" w14:textId="77777777" w:rsidR="004862B3" w:rsidRPr="00727A2C" w:rsidRDefault="004862B3" w:rsidP="004862B3">
          <w:pPr>
            <w:jc w:val="center"/>
            <w:rPr>
              <w:rFonts w:ascii="Tahoma" w:hAnsi="Tahoma" w:cs="Tahoma"/>
              <w:bCs/>
              <w:color w:val="FFFFFF"/>
              <w:sz w:val="18"/>
              <w:szCs w:val="18"/>
              <w:lang w:val="de-DE"/>
            </w:rPr>
          </w:pPr>
          <w:r w:rsidRPr="00727A2C">
            <w:rPr>
              <w:rFonts w:ascii="Tahoma" w:hAnsi="Tahoma" w:cs="Tahoma"/>
              <w:color w:val="FFFFFF"/>
              <w:sz w:val="16"/>
              <w:szCs w:val="16"/>
              <w:lang w:val="pt-BR"/>
            </w:rPr>
            <w:t>IQM Uluslararası Belgelendirme Eğitim ve Gözetim Hizmetleri Ltd. Şti.</w:t>
          </w:r>
        </w:p>
      </w:tc>
    </w:tr>
    <w:tr w:rsidR="004862B3" w:rsidRPr="002C4DD0" w14:paraId="2968E149" w14:textId="77777777" w:rsidTr="009206AB">
      <w:trPr>
        <w:cantSplit/>
        <w:trHeight w:val="154"/>
      </w:trPr>
      <w:tc>
        <w:tcPr>
          <w:tcW w:w="1985" w:type="dxa"/>
          <w:vMerge/>
          <w:vAlign w:val="center"/>
        </w:tcPr>
        <w:p w14:paraId="14A2587F" w14:textId="77777777" w:rsidR="004862B3" w:rsidRPr="002C4DD0" w:rsidRDefault="004862B3" w:rsidP="004862B3">
          <w:pPr>
            <w:rPr>
              <w:rFonts w:ascii="Tahoma" w:hAnsi="Tahoma" w:cs="Tahoma"/>
              <w:b/>
              <w:bCs/>
            </w:rPr>
          </w:pPr>
        </w:p>
      </w:tc>
      <w:tc>
        <w:tcPr>
          <w:tcW w:w="2093" w:type="dxa"/>
          <w:shd w:val="clear" w:color="auto" w:fill="808080"/>
          <w:vAlign w:val="center"/>
        </w:tcPr>
        <w:p w14:paraId="3329CDB0" w14:textId="49F05BBE"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 xml:space="preserve">Doküman No: </w:t>
          </w:r>
          <w:r>
            <w:rPr>
              <w:rFonts w:ascii="Tahoma" w:hAnsi="Tahoma" w:cs="Tahoma"/>
              <w:sz w:val="14"/>
              <w:szCs w:val="20"/>
              <w:lang w:val="en-AU"/>
            </w:rPr>
            <w:t>FR.01.Ek-2</w:t>
          </w:r>
        </w:p>
      </w:tc>
      <w:tc>
        <w:tcPr>
          <w:tcW w:w="2094" w:type="dxa"/>
          <w:shd w:val="clear" w:color="auto" w:fill="808080"/>
          <w:vAlign w:val="center"/>
        </w:tcPr>
        <w:p w14:paraId="65C4B2B3" w14:textId="77777777"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Yayın Tarihi: 07.04.2016</w:t>
          </w:r>
        </w:p>
      </w:tc>
      <w:tc>
        <w:tcPr>
          <w:tcW w:w="1828" w:type="dxa"/>
          <w:shd w:val="clear" w:color="auto" w:fill="808080"/>
          <w:vAlign w:val="center"/>
        </w:tcPr>
        <w:p w14:paraId="46086E18" w14:textId="03E6AE92"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Revizyon No: 0</w:t>
          </w:r>
          <w:r>
            <w:rPr>
              <w:rFonts w:ascii="Tahoma" w:hAnsi="Tahoma" w:cs="Tahoma"/>
              <w:sz w:val="14"/>
              <w:szCs w:val="20"/>
              <w:lang w:val="en-AU"/>
            </w:rPr>
            <w:t>3</w:t>
          </w:r>
        </w:p>
      </w:tc>
      <w:tc>
        <w:tcPr>
          <w:tcW w:w="2207" w:type="dxa"/>
          <w:shd w:val="clear" w:color="auto" w:fill="808080"/>
          <w:vAlign w:val="center"/>
        </w:tcPr>
        <w:p w14:paraId="4C746C3B" w14:textId="77777777"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 xml:space="preserve">Revizyon Tarihi: </w:t>
          </w:r>
          <w:r>
            <w:rPr>
              <w:rFonts w:ascii="Tahoma" w:hAnsi="Tahoma" w:cs="Tahoma"/>
              <w:sz w:val="14"/>
              <w:szCs w:val="20"/>
              <w:lang w:val="en-AU"/>
            </w:rPr>
            <w:t>01.06.2021</w:t>
          </w:r>
        </w:p>
      </w:tc>
    </w:tr>
  </w:tbl>
  <w:p w14:paraId="2CF40F17" w14:textId="77777777" w:rsidR="004862B3" w:rsidRPr="00083C26" w:rsidRDefault="004862B3" w:rsidP="00083C26">
    <w:pPr>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4pt;height:9.4pt" o:bullet="t">
        <v:imagedata r:id="rId1" o:title="BD14830_"/>
      </v:shape>
    </w:pict>
  </w:numPicBullet>
  <w:abstractNum w:abstractNumId="0" w15:restartNumberingAfterBreak="0">
    <w:nsid w:val="00000471"/>
    <w:multiLevelType w:val="multilevel"/>
    <w:tmpl w:val="000008F4"/>
    <w:lvl w:ilvl="0">
      <w:start w:val="1"/>
      <w:numFmt w:val="decimal"/>
      <w:lvlText w:val="%1."/>
      <w:lvlJc w:val="left"/>
      <w:pPr>
        <w:ind w:left="760" w:hanging="721"/>
      </w:pPr>
      <w:rPr>
        <w:rFonts w:ascii="Cambria" w:hAnsi="Cambria" w:cs="Cambria"/>
        <w:b w:val="0"/>
        <w:bCs w:val="0"/>
        <w:color w:val="231F20"/>
        <w:spacing w:val="2"/>
        <w:w w:val="99"/>
        <w:sz w:val="16"/>
        <w:szCs w:val="16"/>
      </w:rPr>
    </w:lvl>
    <w:lvl w:ilvl="1">
      <w:numFmt w:val="bullet"/>
      <w:lvlText w:val="•"/>
      <w:lvlJc w:val="left"/>
      <w:pPr>
        <w:ind w:left="1310" w:hanging="721"/>
      </w:pPr>
    </w:lvl>
    <w:lvl w:ilvl="2">
      <w:numFmt w:val="bullet"/>
      <w:lvlText w:val="•"/>
      <w:lvlJc w:val="left"/>
      <w:pPr>
        <w:ind w:left="1859" w:hanging="721"/>
      </w:pPr>
    </w:lvl>
    <w:lvl w:ilvl="3">
      <w:numFmt w:val="bullet"/>
      <w:lvlText w:val="•"/>
      <w:lvlJc w:val="left"/>
      <w:pPr>
        <w:ind w:left="2409" w:hanging="721"/>
      </w:pPr>
    </w:lvl>
    <w:lvl w:ilvl="4">
      <w:numFmt w:val="bullet"/>
      <w:lvlText w:val="•"/>
      <w:lvlJc w:val="left"/>
      <w:pPr>
        <w:ind w:left="2959" w:hanging="721"/>
      </w:pPr>
    </w:lvl>
    <w:lvl w:ilvl="5">
      <w:numFmt w:val="bullet"/>
      <w:lvlText w:val="•"/>
      <w:lvlJc w:val="left"/>
      <w:pPr>
        <w:ind w:left="3508" w:hanging="721"/>
      </w:pPr>
    </w:lvl>
    <w:lvl w:ilvl="6">
      <w:numFmt w:val="bullet"/>
      <w:lvlText w:val="•"/>
      <w:lvlJc w:val="left"/>
      <w:pPr>
        <w:ind w:left="4058" w:hanging="721"/>
      </w:pPr>
    </w:lvl>
    <w:lvl w:ilvl="7">
      <w:numFmt w:val="bullet"/>
      <w:lvlText w:val="•"/>
      <w:lvlJc w:val="left"/>
      <w:pPr>
        <w:ind w:left="4608" w:hanging="721"/>
      </w:pPr>
    </w:lvl>
    <w:lvl w:ilvl="8">
      <w:numFmt w:val="bullet"/>
      <w:lvlText w:val="•"/>
      <w:lvlJc w:val="left"/>
      <w:pPr>
        <w:ind w:left="5157" w:hanging="721"/>
      </w:pPr>
    </w:lvl>
  </w:abstractNum>
  <w:abstractNum w:abstractNumId="1" w15:restartNumberingAfterBreak="0">
    <w:nsid w:val="00000473"/>
    <w:multiLevelType w:val="multilevel"/>
    <w:tmpl w:val="000008F6"/>
    <w:lvl w:ilvl="0">
      <w:start w:val="1"/>
      <w:numFmt w:val="decimal"/>
      <w:lvlText w:val="%1."/>
      <w:lvlJc w:val="left"/>
      <w:pPr>
        <w:ind w:left="760" w:hanging="721"/>
      </w:pPr>
      <w:rPr>
        <w:rFonts w:ascii="Cambria" w:hAnsi="Cambria" w:cs="Cambria"/>
        <w:b w:val="0"/>
        <w:bCs w:val="0"/>
        <w:color w:val="231F20"/>
        <w:spacing w:val="2"/>
        <w:w w:val="99"/>
        <w:sz w:val="16"/>
        <w:szCs w:val="16"/>
      </w:rPr>
    </w:lvl>
    <w:lvl w:ilvl="1">
      <w:numFmt w:val="bullet"/>
      <w:lvlText w:val="•"/>
      <w:lvlJc w:val="left"/>
      <w:pPr>
        <w:ind w:left="1310" w:hanging="721"/>
      </w:pPr>
    </w:lvl>
    <w:lvl w:ilvl="2">
      <w:numFmt w:val="bullet"/>
      <w:lvlText w:val="•"/>
      <w:lvlJc w:val="left"/>
      <w:pPr>
        <w:ind w:left="1859" w:hanging="721"/>
      </w:pPr>
    </w:lvl>
    <w:lvl w:ilvl="3">
      <w:numFmt w:val="bullet"/>
      <w:lvlText w:val="•"/>
      <w:lvlJc w:val="left"/>
      <w:pPr>
        <w:ind w:left="2409" w:hanging="721"/>
      </w:pPr>
    </w:lvl>
    <w:lvl w:ilvl="4">
      <w:numFmt w:val="bullet"/>
      <w:lvlText w:val="•"/>
      <w:lvlJc w:val="left"/>
      <w:pPr>
        <w:ind w:left="2959" w:hanging="721"/>
      </w:pPr>
    </w:lvl>
    <w:lvl w:ilvl="5">
      <w:numFmt w:val="bullet"/>
      <w:lvlText w:val="•"/>
      <w:lvlJc w:val="left"/>
      <w:pPr>
        <w:ind w:left="3508" w:hanging="721"/>
      </w:pPr>
    </w:lvl>
    <w:lvl w:ilvl="6">
      <w:numFmt w:val="bullet"/>
      <w:lvlText w:val="•"/>
      <w:lvlJc w:val="left"/>
      <w:pPr>
        <w:ind w:left="4058" w:hanging="721"/>
      </w:pPr>
    </w:lvl>
    <w:lvl w:ilvl="7">
      <w:numFmt w:val="bullet"/>
      <w:lvlText w:val="•"/>
      <w:lvlJc w:val="left"/>
      <w:pPr>
        <w:ind w:left="4608" w:hanging="721"/>
      </w:pPr>
    </w:lvl>
    <w:lvl w:ilvl="8">
      <w:numFmt w:val="bullet"/>
      <w:lvlText w:val="•"/>
      <w:lvlJc w:val="left"/>
      <w:pPr>
        <w:ind w:left="5157" w:hanging="721"/>
      </w:pPr>
    </w:lvl>
  </w:abstractNum>
  <w:abstractNum w:abstractNumId="2" w15:restartNumberingAfterBreak="0">
    <w:nsid w:val="00000474"/>
    <w:multiLevelType w:val="multilevel"/>
    <w:tmpl w:val="000008F7"/>
    <w:lvl w:ilvl="0">
      <w:start w:val="1"/>
      <w:numFmt w:val="decimal"/>
      <w:lvlText w:val="%1."/>
      <w:lvlJc w:val="left"/>
      <w:pPr>
        <w:ind w:left="760" w:hanging="720"/>
      </w:pPr>
      <w:rPr>
        <w:rFonts w:ascii="Cambria" w:hAnsi="Cambria" w:cs="Cambria"/>
        <w:b w:val="0"/>
        <w:bCs w:val="0"/>
        <w:color w:val="231F20"/>
        <w:spacing w:val="2"/>
        <w:w w:val="99"/>
        <w:sz w:val="16"/>
        <w:szCs w:val="16"/>
      </w:rPr>
    </w:lvl>
    <w:lvl w:ilvl="1">
      <w:numFmt w:val="bullet"/>
      <w:lvlText w:val="•"/>
      <w:lvlJc w:val="left"/>
      <w:pPr>
        <w:ind w:left="1310" w:hanging="720"/>
      </w:pPr>
    </w:lvl>
    <w:lvl w:ilvl="2">
      <w:numFmt w:val="bullet"/>
      <w:lvlText w:val="•"/>
      <w:lvlJc w:val="left"/>
      <w:pPr>
        <w:ind w:left="1859" w:hanging="720"/>
      </w:pPr>
    </w:lvl>
    <w:lvl w:ilvl="3">
      <w:numFmt w:val="bullet"/>
      <w:lvlText w:val="•"/>
      <w:lvlJc w:val="left"/>
      <w:pPr>
        <w:ind w:left="2409" w:hanging="720"/>
      </w:pPr>
    </w:lvl>
    <w:lvl w:ilvl="4">
      <w:numFmt w:val="bullet"/>
      <w:lvlText w:val="•"/>
      <w:lvlJc w:val="left"/>
      <w:pPr>
        <w:ind w:left="2959" w:hanging="720"/>
      </w:pPr>
    </w:lvl>
    <w:lvl w:ilvl="5">
      <w:numFmt w:val="bullet"/>
      <w:lvlText w:val="•"/>
      <w:lvlJc w:val="left"/>
      <w:pPr>
        <w:ind w:left="3508" w:hanging="720"/>
      </w:pPr>
    </w:lvl>
    <w:lvl w:ilvl="6">
      <w:numFmt w:val="bullet"/>
      <w:lvlText w:val="•"/>
      <w:lvlJc w:val="left"/>
      <w:pPr>
        <w:ind w:left="4058" w:hanging="720"/>
      </w:pPr>
    </w:lvl>
    <w:lvl w:ilvl="7">
      <w:numFmt w:val="bullet"/>
      <w:lvlText w:val="•"/>
      <w:lvlJc w:val="left"/>
      <w:pPr>
        <w:ind w:left="4607" w:hanging="720"/>
      </w:pPr>
    </w:lvl>
    <w:lvl w:ilvl="8">
      <w:numFmt w:val="bullet"/>
      <w:lvlText w:val="•"/>
      <w:lvlJc w:val="left"/>
      <w:pPr>
        <w:ind w:left="5157" w:hanging="720"/>
      </w:pPr>
    </w:lvl>
  </w:abstractNum>
  <w:abstractNum w:abstractNumId="3" w15:restartNumberingAfterBreak="0">
    <w:nsid w:val="00000475"/>
    <w:multiLevelType w:val="multilevel"/>
    <w:tmpl w:val="000008F8"/>
    <w:lvl w:ilvl="0">
      <w:start w:val="1"/>
      <w:numFmt w:val="decimal"/>
      <w:lvlText w:val="%1."/>
      <w:lvlJc w:val="left"/>
      <w:pPr>
        <w:ind w:left="40" w:hanging="720"/>
      </w:pPr>
      <w:rPr>
        <w:rFonts w:ascii="Cambria" w:hAnsi="Cambria" w:cs="Cambria"/>
        <w:b w:val="0"/>
        <w:bCs w:val="0"/>
        <w:color w:val="231F20"/>
        <w:spacing w:val="1"/>
        <w:sz w:val="16"/>
        <w:szCs w:val="16"/>
      </w:rPr>
    </w:lvl>
    <w:lvl w:ilvl="1">
      <w:numFmt w:val="bullet"/>
      <w:lvlText w:val="•"/>
      <w:lvlJc w:val="left"/>
      <w:pPr>
        <w:ind w:left="662" w:hanging="720"/>
      </w:pPr>
    </w:lvl>
    <w:lvl w:ilvl="2">
      <w:numFmt w:val="bullet"/>
      <w:lvlText w:val="•"/>
      <w:lvlJc w:val="left"/>
      <w:pPr>
        <w:ind w:left="1283" w:hanging="720"/>
      </w:pPr>
    </w:lvl>
    <w:lvl w:ilvl="3">
      <w:numFmt w:val="bullet"/>
      <w:lvlText w:val="•"/>
      <w:lvlJc w:val="left"/>
      <w:pPr>
        <w:ind w:left="1905" w:hanging="720"/>
      </w:pPr>
    </w:lvl>
    <w:lvl w:ilvl="4">
      <w:numFmt w:val="bullet"/>
      <w:lvlText w:val="•"/>
      <w:lvlJc w:val="left"/>
      <w:pPr>
        <w:ind w:left="2527" w:hanging="720"/>
      </w:pPr>
    </w:lvl>
    <w:lvl w:ilvl="5">
      <w:numFmt w:val="bullet"/>
      <w:lvlText w:val="•"/>
      <w:lvlJc w:val="left"/>
      <w:pPr>
        <w:ind w:left="3148" w:hanging="720"/>
      </w:pPr>
    </w:lvl>
    <w:lvl w:ilvl="6">
      <w:numFmt w:val="bullet"/>
      <w:lvlText w:val="•"/>
      <w:lvlJc w:val="left"/>
      <w:pPr>
        <w:ind w:left="3770" w:hanging="720"/>
      </w:pPr>
    </w:lvl>
    <w:lvl w:ilvl="7">
      <w:numFmt w:val="bullet"/>
      <w:lvlText w:val="•"/>
      <w:lvlJc w:val="left"/>
      <w:pPr>
        <w:ind w:left="4391" w:hanging="720"/>
      </w:pPr>
    </w:lvl>
    <w:lvl w:ilvl="8">
      <w:numFmt w:val="bullet"/>
      <w:lvlText w:val="•"/>
      <w:lvlJc w:val="left"/>
      <w:pPr>
        <w:ind w:left="5013" w:hanging="720"/>
      </w:pPr>
    </w:lvl>
  </w:abstractNum>
  <w:abstractNum w:abstractNumId="4" w15:restartNumberingAfterBreak="0">
    <w:nsid w:val="255E4313"/>
    <w:multiLevelType w:val="hybridMultilevel"/>
    <w:tmpl w:val="D2B63AB4"/>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1F85A50"/>
    <w:multiLevelType w:val="hybridMultilevel"/>
    <w:tmpl w:val="A92457E8"/>
    <w:lvl w:ilvl="0" w:tplc="B628ADDE">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3496FC0"/>
    <w:multiLevelType w:val="hybridMultilevel"/>
    <w:tmpl w:val="FA96DA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70A0D3C"/>
    <w:multiLevelType w:val="hybridMultilevel"/>
    <w:tmpl w:val="872072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801193D"/>
    <w:multiLevelType w:val="hybridMultilevel"/>
    <w:tmpl w:val="EBEEAD64"/>
    <w:lvl w:ilvl="0" w:tplc="D010A446">
      <w:start w:val="1"/>
      <w:numFmt w:val="bullet"/>
      <w:lvlText w:val=""/>
      <w:lvlPicBulletId w:val="0"/>
      <w:lvlJc w:val="left"/>
      <w:pPr>
        <w:tabs>
          <w:tab w:val="num" w:pos="800"/>
        </w:tabs>
        <w:ind w:left="800" w:hanging="400"/>
      </w:pPr>
      <w:rPr>
        <w:rFonts w:ascii="Wingdings" w:hAnsi="Wingdings" w:hint="default"/>
        <w:color w:val="auto"/>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abstractNumId w:val="8"/>
  </w:num>
  <w:num w:numId="2">
    <w:abstractNumId w:val="6"/>
  </w:num>
  <w:num w:numId="3">
    <w:abstractNumId w:val="5"/>
  </w:num>
  <w:num w:numId="4">
    <w:abstractNumId w:val="4"/>
  </w:num>
  <w:num w:numId="5">
    <w:abstractNumId w:val="0"/>
  </w:num>
  <w:num w:numId="6">
    <w:abstractNumId w:val="1"/>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drawingGridHorizontalSpacing w:val="241"/>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CC4"/>
    <w:rsid w:val="00004E33"/>
    <w:rsid w:val="00025050"/>
    <w:rsid w:val="000277BC"/>
    <w:rsid w:val="00032615"/>
    <w:rsid w:val="00032887"/>
    <w:rsid w:val="0004254F"/>
    <w:rsid w:val="00055CC0"/>
    <w:rsid w:val="00061DF2"/>
    <w:rsid w:val="000645E2"/>
    <w:rsid w:val="00075CA7"/>
    <w:rsid w:val="00077662"/>
    <w:rsid w:val="00083C26"/>
    <w:rsid w:val="000A1CC4"/>
    <w:rsid w:val="000A322A"/>
    <w:rsid w:val="000A6423"/>
    <w:rsid w:val="000B03BB"/>
    <w:rsid w:val="000B2B25"/>
    <w:rsid w:val="000C2847"/>
    <w:rsid w:val="000C6EAB"/>
    <w:rsid w:val="000E03A6"/>
    <w:rsid w:val="000E6A53"/>
    <w:rsid w:val="00107802"/>
    <w:rsid w:val="00114146"/>
    <w:rsid w:val="00136CF0"/>
    <w:rsid w:val="00140284"/>
    <w:rsid w:val="00146353"/>
    <w:rsid w:val="00146F87"/>
    <w:rsid w:val="0014756F"/>
    <w:rsid w:val="00162E49"/>
    <w:rsid w:val="00170805"/>
    <w:rsid w:val="00193586"/>
    <w:rsid w:val="001A3B1D"/>
    <w:rsid w:val="001A667C"/>
    <w:rsid w:val="001A6DC4"/>
    <w:rsid w:val="001B117B"/>
    <w:rsid w:val="001C56B6"/>
    <w:rsid w:val="001C62F5"/>
    <w:rsid w:val="001D32FF"/>
    <w:rsid w:val="001F0BD8"/>
    <w:rsid w:val="001F508E"/>
    <w:rsid w:val="00220BF9"/>
    <w:rsid w:val="0022264B"/>
    <w:rsid w:val="002525FB"/>
    <w:rsid w:val="00252D63"/>
    <w:rsid w:val="002808C0"/>
    <w:rsid w:val="0029603A"/>
    <w:rsid w:val="002A2D19"/>
    <w:rsid w:val="002A68F0"/>
    <w:rsid w:val="002B7D69"/>
    <w:rsid w:val="002C4E32"/>
    <w:rsid w:val="002C7A2B"/>
    <w:rsid w:val="002F00B9"/>
    <w:rsid w:val="002F42EF"/>
    <w:rsid w:val="00305B80"/>
    <w:rsid w:val="003106A5"/>
    <w:rsid w:val="00321D66"/>
    <w:rsid w:val="00354416"/>
    <w:rsid w:val="00360264"/>
    <w:rsid w:val="00367979"/>
    <w:rsid w:val="00372700"/>
    <w:rsid w:val="00384E12"/>
    <w:rsid w:val="003A0FFC"/>
    <w:rsid w:val="003A4B5F"/>
    <w:rsid w:val="003B488D"/>
    <w:rsid w:val="003E4919"/>
    <w:rsid w:val="003F629B"/>
    <w:rsid w:val="00400165"/>
    <w:rsid w:val="004022D1"/>
    <w:rsid w:val="004133E3"/>
    <w:rsid w:val="00420870"/>
    <w:rsid w:val="00432A3A"/>
    <w:rsid w:val="00437E63"/>
    <w:rsid w:val="00482FDB"/>
    <w:rsid w:val="004862B3"/>
    <w:rsid w:val="004870A1"/>
    <w:rsid w:val="00493277"/>
    <w:rsid w:val="00494126"/>
    <w:rsid w:val="004A25E3"/>
    <w:rsid w:val="004A776C"/>
    <w:rsid w:val="004A7A65"/>
    <w:rsid w:val="004B0CFF"/>
    <w:rsid w:val="004C1A78"/>
    <w:rsid w:val="004C300E"/>
    <w:rsid w:val="004E7E75"/>
    <w:rsid w:val="004F449B"/>
    <w:rsid w:val="00504B68"/>
    <w:rsid w:val="005077AB"/>
    <w:rsid w:val="0051057E"/>
    <w:rsid w:val="005137CB"/>
    <w:rsid w:val="0052623B"/>
    <w:rsid w:val="00536AEF"/>
    <w:rsid w:val="005527CF"/>
    <w:rsid w:val="00571EDB"/>
    <w:rsid w:val="005847F7"/>
    <w:rsid w:val="00595090"/>
    <w:rsid w:val="005A2FF3"/>
    <w:rsid w:val="005B287D"/>
    <w:rsid w:val="005C16C3"/>
    <w:rsid w:val="005C4B8D"/>
    <w:rsid w:val="005F4798"/>
    <w:rsid w:val="00617160"/>
    <w:rsid w:val="006300C1"/>
    <w:rsid w:val="00632F18"/>
    <w:rsid w:val="00652B25"/>
    <w:rsid w:val="00657D43"/>
    <w:rsid w:val="0066205A"/>
    <w:rsid w:val="006736F0"/>
    <w:rsid w:val="0067691E"/>
    <w:rsid w:val="006840C4"/>
    <w:rsid w:val="00691756"/>
    <w:rsid w:val="00692A20"/>
    <w:rsid w:val="006A6209"/>
    <w:rsid w:val="006B52F9"/>
    <w:rsid w:val="006D2D22"/>
    <w:rsid w:val="006D756C"/>
    <w:rsid w:val="006E4E41"/>
    <w:rsid w:val="007168AC"/>
    <w:rsid w:val="00753B43"/>
    <w:rsid w:val="0075417F"/>
    <w:rsid w:val="00765859"/>
    <w:rsid w:val="00794C86"/>
    <w:rsid w:val="007A714B"/>
    <w:rsid w:val="007D4AD7"/>
    <w:rsid w:val="007E008A"/>
    <w:rsid w:val="007E763B"/>
    <w:rsid w:val="007E7E1A"/>
    <w:rsid w:val="007F36AB"/>
    <w:rsid w:val="007F4613"/>
    <w:rsid w:val="007F7D90"/>
    <w:rsid w:val="00825959"/>
    <w:rsid w:val="00866BF4"/>
    <w:rsid w:val="008764ED"/>
    <w:rsid w:val="00877EA2"/>
    <w:rsid w:val="008814E4"/>
    <w:rsid w:val="00887260"/>
    <w:rsid w:val="00894726"/>
    <w:rsid w:val="008B0D02"/>
    <w:rsid w:val="008B3573"/>
    <w:rsid w:val="008B5A48"/>
    <w:rsid w:val="008C018E"/>
    <w:rsid w:val="008C2B85"/>
    <w:rsid w:val="008E20EC"/>
    <w:rsid w:val="008F2EC5"/>
    <w:rsid w:val="008F4CE1"/>
    <w:rsid w:val="008F78C6"/>
    <w:rsid w:val="00902A7D"/>
    <w:rsid w:val="009409FE"/>
    <w:rsid w:val="00944576"/>
    <w:rsid w:val="00946079"/>
    <w:rsid w:val="00953C6B"/>
    <w:rsid w:val="00981A18"/>
    <w:rsid w:val="009A253B"/>
    <w:rsid w:val="009A3A50"/>
    <w:rsid w:val="009B2917"/>
    <w:rsid w:val="009C499B"/>
    <w:rsid w:val="009D096D"/>
    <w:rsid w:val="009D139B"/>
    <w:rsid w:val="009E0D5C"/>
    <w:rsid w:val="009E505B"/>
    <w:rsid w:val="00A014D7"/>
    <w:rsid w:val="00A07EC8"/>
    <w:rsid w:val="00A36271"/>
    <w:rsid w:val="00A4052A"/>
    <w:rsid w:val="00A53FD4"/>
    <w:rsid w:val="00A73533"/>
    <w:rsid w:val="00A75D3D"/>
    <w:rsid w:val="00A87A38"/>
    <w:rsid w:val="00A93A66"/>
    <w:rsid w:val="00A94539"/>
    <w:rsid w:val="00A94619"/>
    <w:rsid w:val="00A965A9"/>
    <w:rsid w:val="00AA6602"/>
    <w:rsid w:val="00AA7A31"/>
    <w:rsid w:val="00AB44D2"/>
    <w:rsid w:val="00AC56F1"/>
    <w:rsid w:val="00AD2292"/>
    <w:rsid w:val="00AF0711"/>
    <w:rsid w:val="00B05001"/>
    <w:rsid w:val="00B05E24"/>
    <w:rsid w:val="00B1197B"/>
    <w:rsid w:val="00B23DB6"/>
    <w:rsid w:val="00B436B8"/>
    <w:rsid w:val="00B444CA"/>
    <w:rsid w:val="00B55201"/>
    <w:rsid w:val="00B62D18"/>
    <w:rsid w:val="00B7080E"/>
    <w:rsid w:val="00B86727"/>
    <w:rsid w:val="00B94144"/>
    <w:rsid w:val="00B97BFE"/>
    <w:rsid w:val="00BA45CF"/>
    <w:rsid w:val="00BE15AB"/>
    <w:rsid w:val="00BE3EF5"/>
    <w:rsid w:val="00C07CBA"/>
    <w:rsid w:val="00C10447"/>
    <w:rsid w:val="00C12053"/>
    <w:rsid w:val="00C423FA"/>
    <w:rsid w:val="00C50735"/>
    <w:rsid w:val="00C52C3E"/>
    <w:rsid w:val="00C567A6"/>
    <w:rsid w:val="00C7519A"/>
    <w:rsid w:val="00C85275"/>
    <w:rsid w:val="00CB1010"/>
    <w:rsid w:val="00CD7A98"/>
    <w:rsid w:val="00D10AF6"/>
    <w:rsid w:val="00D20503"/>
    <w:rsid w:val="00D324F2"/>
    <w:rsid w:val="00D335F2"/>
    <w:rsid w:val="00D538B9"/>
    <w:rsid w:val="00D7099D"/>
    <w:rsid w:val="00DB5C3D"/>
    <w:rsid w:val="00DF186D"/>
    <w:rsid w:val="00E0146F"/>
    <w:rsid w:val="00E27CAE"/>
    <w:rsid w:val="00E34B2A"/>
    <w:rsid w:val="00E4607A"/>
    <w:rsid w:val="00E529A6"/>
    <w:rsid w:val="00EA2AEE"/>
    <w:rsid w:val="00EA4374"/>
    <w:rsid w:val="00EA5317"/>
    <w:rsid w:val="00EB2753"/>
    <w:rsid w:val="00EB2809"/>
    <w:rsid w:val="00EC0D4E"/>
    <w:rsid w:val="00ED7C87"/>
    <w:rsid w:val="00EE37D1"/>
    <w:rsid w:val="00EE55AE"/>
    <w:rsid w:val="00EF046F"/>
    <w:rsid w:val="00EF091D"/>
    <w:rsid w:val="00F04025"/>
    <w:rsid w:val="00F1109B"/>
    <w:rsid w:val="00F207FB"/>
    <w:rsid w:val="00F214E0"/>
    <w:rsid w:val="00F27711"/>
    <w:rsid w:val="00F5092F"/>
    <w:rsid w:val="00F714B0"/>
    <w:rsid w:val="00F7241C"/>
    <w:rsid w:val="00F8302D"/>
    <w:rsid w:val="00F96BA4"/>
    <w:rsid w:val="00FD2DF1"/>
    <w:rsid w:val="00FD4DCC"/>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19A97"/>
  <w15:docId w15:val="{C6791532-0A10-45AD-8933-87A7A84E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573"/>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A1CC4"/>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stBilgiChar">
    <w:name w:val="Üst Bilgi Char"/>
    <w:basedOn w:val="VarsaylanParagrafYazTipi"/>
    <w:link w:val="stBilgi"/>
    <w:uiPriority w:val="99"/>
    <w:rsid w:val="000A1CC4"/>
    <w:rPr>
      <w:rFonts w:ascii="Courier" w:eastAsia="Times New Roman" w:hAnsi="Courier" w:cs="Times New Roman"/>
      <w:b/>
      <w:bCs/>
      <w:sz w:val="24"/>
      <w:szCs w:val="24"/>
      <w:lang w:val="en-US"/>
    </w:rPr>
  </w:style>
  <w:style w:type="table" w:styleId="TabloKlavuzu">
    <w:name w:val="Table Grid"/>
    <w:basedOn w:val="NormalTablo"/>
    <w:rsid w:val="000A1CC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rsid w:val="000A1CC4"/>
    <w:pPr>
      <w:keepNext/>
      <w:widowControl w:val="0"/>
      <w:suppressAutoHyphens/>
      <w:autoSpaceDN w:val="0"/>
      <w:jc w:val="center"/>
      <w:textAlignment w:val="baseline"/>
      <w:outlineLvl w:val="0"/>
    </w:pPr>
    <w:rPr>
      <w:rFonts w:ascii="Tahoma" w:eastAsia="Lucida Sans Unicode" w:hAnsi="Tahoma" w:cs="Tahoma"/>
      <w:kern w:val="3"/>
      <w:sz w:val="28"/>
      <w:lang w:eastAsia="zh-CN" w:bidi="hi-IN"/>
    </w:rPr>
  </w:style>
  <w:style w:type="character" w:customStyle="1" w:styleId="VarsaylanParagrafYazTipi1">
    <w:name w:val="Varsayılan Paragraf Yazı Tipi1"/>
    <w:rsid w:val="000A1CC4"/>
  </w:style>
  <w:style w:type="paragraph" w:customStyle="1" w:styleId="TableContents">
    <w:name w:val="Table Contents"/>
    <w:basedOn w:val="Normal"/>
    <w:rsid w:val="000A1CC4"/>
    <w:pPr>
      <w:widowControl w:val="0"/>
      <w:suppressLineNumbers/>
      <w:suppressAutoHyphens/>
      <w:autoSpaceDN w:val="0"/>
      <w:textAlignment w:val="baseline"/>
    </w:pPr>
    <w:rPr>
      <w:rFonts w:eastAsia="Lucida Sans Unicode" w:cs="Tahoma"/>
      <w:kern w:val="3"/>
      <w:lang w:eastAsia="zh-CN" w:bidi="hi-IN"/>
    </w:rPr>
  </w:style>
  <w:style w:type="paragraph" w:styleId="AltBilgi">
    <w:name w:val="footer"/>
    <w:basedOn w:val="Normal"/>
    <w:link w:val="AltBilgiChar"/>
    <w:uiPriority w:val="99"/>
    <w:unhideWhenUsed/>
    <w:rsid w:val="00372700"/>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AltBilgiChar">
    <w:name w:val="Alt Bilgi Char"/>
    <w:basedOn w:val="VarsaylanParagrafYazTipi"/>
    <w:link w:val="AltBilgi"/>
    <w:uiPriority w:val="99"/>
    <w:rsid w:val="00372700"/>
    <w:rPr>
      <w:rFonts w:ascii="Courier" w:eastAsia="Times New Roman" w:hAnsi="Courier" w:cs="Times New Roman"/>
      <w:b/>
      <w:bCs/>
      <w:sz w:val="24"/>
      <w:szCs w:val="24"/>
      <w:lang w:val="en-US"/>
    </w:rPr>
  </w:style>
  <w:style w:type="paragraph" w:styleId="BalonMetni">
    <w:name w:val="Balloon Text"/>
    <w:basedOn w:val="Normal"/>
    <w:link w:val="BalonMetniChar"/>
    <w:uiPriority w:val="99"/>
    <w:semiHidden/>
    <w:unhideWhenUsed/>
    <w:rsid w:val="000B2B25"/>
    <w:pPr>
      <w:widowControl w:val="0"/>
      <w:autoSpaceDE w:val="0"/>
      <w:autoSpaceDN w:val="0"/>
      <w:adjustRightInd w:val="0"/>
    </w:pPr>
    <w:rPr>
      <w:rFonts w:ascii="Tahoma" w:hAnsi="Tahoma" w:cs="Tahoma"/>
      <w:b/>
      <w:bCs/>
      <w:sz w:val="16"/>
      <w:szCs w:val="16"/>
      <w:lang w:val="en-US" w:eastAsia="en-US"/>
    </w:rPr>
  </w:style>
  <w:style w:type="character" w:customStyle="1" w:styleId="BalonMetniChar">
    <w:name w:val="Balon Metni Char"/>
    <w:basedOn w:val="VarsaylanParagrafYazTipi"/>
    <w:link w:val="BalonMetni"/>
    <w:uiPriority w:val="99"/>
    <w:semiHidden/>
    <w:rsid w:val="000B2B25"/>
    <w:rPr>
      <w:rFonts w:ascii="Tahoma" w:eastAsia="Times New Roman" w:hAnsi="Tahoma" w:cs="Tahoma"/>
      <w:b/>
      <w:bCs/>
      <w:sz w:val="16"/>
      <w:szCs w:val="16"/>
      <w:lang w:val="en-US"/>
    </w:rPr>
  </w:style>
  <w:style w:type="paragraph" w:styleId="ListeParagraf">
    <w:name w:val="List Paragraph"/>
    <w:basedOn w:val="Normal"/>
    <w:uiPriority w:val="1"/>
    <w:qFormat/>
    <w:rsid w:val="00C85275"/>
    <w:pPr>
      <w:widowControl w:val="0"/>
      <w:autoSpaceDE w:val="0"/>
      <w:autoSpaceDN w:val="0"/>
      <w:adjustRightInd w:val="0"/>
      <w:ind w:left="720"/>
      <w:contextualSpacing/>
    </w:pPr>
    <w:rPr>
      <w:rFonts w:ascii="Courier" w:hAnsi="Courier"/>
      <w:b/>
      <w:bCs/>
      <w:lang w:val="en-US" w:eastAsia="en-US"/>
    </w:rPr>
  </w:style>
  <w:style w:type="paragraph" w:customStyle="1" w:styleId="a">
    <w:basedOn w:val="Normal"/>
    <w:next w:val="stBilgi"/>
    <w:link w:val="stbilgiChar0"/>
    <w:uiPriority w:val="99"/>
    <w:rsid w:val="004F449B"/>
    <w:pPr>
      <w:widowControl w:val="0"/>
      <w:tabs>
        <w:tab w:val="center" w:pos="4536"/>
        <w:tab w:val="right" w:pos="9072"/>
      </w:tabs>
      <w:autoSpaceDE w:val="0"/>
      <w:autoSpaceDN w:val="0"/>
      <w:adjustRightInd w:val="0"/>
    </w:pPr>
    <w:rPr>
      <w:rFonts w:ascii="Courier" w:eastAsiaTheme="minorHAnsi" w:hAnsi="Courier" w:cstheme="minorBidi"/>
      <w:b/>
      <w:bCs/>
      <w:lang w:val="en-US" w:eastAsia="en-US"/>
    </w:rPr>
  </w:style>
  <w:style w:type="character" w:customStyle="1" w:styleId="stbilgiChar0">
    <w:name w:val="Üstbilgi Char"/>
    <w:link w:val="a"/>
    <w:uiPriority w:val="99"/>
    <w:locked/>
    <w:rsid w:val="004F449B"/>
    <w:rPr>
      <w:rFonts w:ascii="Courier" w:hAnsi="Courier"/>
      <w:b/>
      <w:bCs/>
      <w:sz w:val="24"/>
      <w:szCs w:val="24"/>
      <w:lang w:val="en-US" w:eastAsia="en-US"/>
    </w:rPr>
  </w:style>
  <w:style w:type="character" w:customStyle="1" w:styleId="viiyi">
    <w:name w:val="viiyi"/>
    <w:basedOn w:val="VarsaylanParagrafYazTipi"/>
    <w:rsid w:val="00252D63"/>
  </w:style>
  <w:style w:type="character" w:customStyle="1" w:styleId="jlqj4b">
    <w:name w:val="jlqj4b"/>
    <w:basedOn w:val="VarsaylanParagrafYazTipi"/>
    <w:rsid w:val="00252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4238">
      <w:bodyDiv w:val="1"/>
      <w:marLeft w:val="0"/>
      <w:marRight w:val="0"/>
      <w:marTop w:val="0"/>
      <w:marBottom w:val="0"/>
      <w:divBdr>
        <w:top w:val="none" w:sz="0" w:space="0" w:color="auto"/>
        <w:left w:val="none" w:sz="0" w:space="0" w:color="auto"/>
        <w:bottom w:val="none" w:sz="0" w:space="0" w:color="auto"/>
        <w:right w:val="none" w:sz="0" w:space="0" w:color="auto"/>
      </w:divBdr>
    </w:div>
    <w:div w:id="456022134">
      <w:bodyDiv w:val="1"/>
      <w:marLeft w:val="0"/>
      <w:marRight w:val="0"/>
      <w:marTop w:val="0"/>
      <w:marBottom w:val="0"/>
      <w:divBdr>
        <w:top w:val="none" w:sz="0" w:space="0" w:color="auto"/>
        <w:left w:val="none" w:sz="0" w:space="0" w:color="auto"/>
        <w:bottom w:val="none" w:sz="0" w:space="0" w:color="auto"/>
        <w:right w:val="none" w:sz="0" w:space="0" w:color="auto"/>
      </w:divBdr>
    </w:div>
    <w:div w:id="2091350080">
      <w:bodyDiv w:val="1"/>
      <w:marLeft w:val="0"/>
      <w:marRight w:val="0"/>
      <w:marTop w:val="0"/>
      <w:marBottom w:val="0"/>
      <w:divBdr>
        <w:top w:val="none" w:sz="0" w:space="0" w:color="auto"/>
        <w:left w:val="none" w:sz="0" w:space="0" w:color="auto"/>
        <w:bottom w:val="none" w:sz="0" w:space="0" w:color="auto"/>
        <w:right w:val="none" w:sz="0" w:space="0" w:color="auto"/>
      </w:divBdr>
      <w:divsChild>
        <w:div w:id="379979319">
          <w:marLeft w:val="0"/>
          <w:marRight w:val="0"/>
          <w:marTop w:val="300"/>
          <w:marBottom w:val="0"/>
          <w:divBdr>
            <w:top w:val="none" w:sz="0" w:space="0" w:color="auto"/>
            <w:left w:val="none" w:sz="0" w:space="0" w:color="auto"/>
            <w:bottom w:val="none" w:sz="0" w:space="0" w:color="auto"/>
            <w:right w:val="none" w:sz="0" w:space="0" w:color="auto"/>
          </w:divBdr>
          <w:divsChild>
            <w:div w:id="1387725381">
              <w:marLeft w:val="0"/>
              <w:marRight w:val="0"/>
              <w:marTop w:val="0"/>
              <w:marBottom w:val="0"/>
              <w:divBdr>
                <w:top w:val="none" w:sz="0" w:space="0" w:color="auto"/>
                <w:left w:val="none" w:sz="0" w:space="0" w:color="auto"/>
                <w:bottom w:val="none" w:sz="0" w:space="0" w:color="auto"/>
                <w:right w:val="none" w:sz="0" w:space="0" w:color="auto"/>
              </w:divBdr>
              <w:divsChild>
                <w:div w:id="18893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38208-F07C-4312-A428-D03B8B7B8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2165</Words>
  <Characters>12344</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Sevda Kahraman</dc:creator>
  <cp:lastModifiedBy>DELL</cp:lastModifiedBy>
  <cp:revision>22</cp:revision>
  <cp:lastPrinted>2015-07-15T15:11:00Z</cp:lastPrinted>
  <dcterms:created xsi:type="dcterms:W3CDTF">2020-06-19T13:12:00Z</dcterms:created>
  <dcterms:modified xsi:type="dcterms:W3CDTF">2021-11-03T14:19:00Z</dcterms:modified>
</cp:coreProperties>
</file>